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C" w:rsidRPr="00F71307" w:rsidRDefault="001D303C" w:rsidP="0085590B">
      <w:pPr>
        <w:pStyle w:val="40"/>
        <w:keepNext/>
        <w:keepLines/>
        <w:shd w:val="clear" w:color="auto" w:fill="auto"/>
        <w:spacing w:before="0" w:after="244" w:line="276" w:lineRule="auto"/>
        <w:ind w:left="20" w:right="20" w:firstLine="720"/>
        <w:rPr>
          <w:b/>
          <w:lang w:val="uk-UA"/>
        </w:rPr>
      </w:pPr>
      <w:r w:rsidRPr="00F71307">
        <w:rPr>
          <w:b/>
          <w:sz w:val="28"/>
          <w:szCs w:val="28"/>
          <w:lang w:val="uk-UA"/>
        </w:rPr>
        <w:t>МЕТОДИЧНІ РЕКОМЕНДАЦІЇ ЩОДО НАПИСАННЯ ІНФОРМАЦІЙНИХ ПОВІДОМЛЕНЬ</w:t>
      </w:r>
    </w:p>
    <w:p w:rsidR="00A85E5C" w:rsidRPr="00F71307" w:rsidRDefault="007D1C44" w:rsidP="0092555A">
      <w:pPr>
        <w:suppressAutoHyphens/>
        <w:jc w:val="both"/>
        <w:rPr>
          <w:sz w:val="28"/>
          <w:szCs w:val="28"/>
          <w:lang w:val="uk-UA"/>
        </w:rPr>
      </w:pPr>
      <w:bookmarkStart w:id="0" w:name="bookmark12"/>
      <w:r w:rsidRPr="00F71307">
        <w:rPr>
          <w:b/>
          <w:sz w:val="32"/>
          <w:szCs w:val="32"/>
          <w:lang w:val="uk-UA"/>
        </w:rPr>
        <w:t>ПРЕС-РЕЛІЗ</w:t>
      </w:r>
      <w:r w:rsidRPr="00F71307">
        <w:rPr>
          <w:sz w:val="28"/>
          <w:szCs w:val="28"/>
          <w:lang w:val="uk-UA"/>
        </w:rPr>
        <w:t xml:space="preserve"> </w:t>
      </w:r>
      <w:r w:rsidR="00A85E5C" w:rsidRPr="00F71307">
        <w:rPr>
          <w:sz w:val="28"/>
          <w:szCs w:val="28"/>
          <w:lang w:val="uk-UA"/>
        </w:rPr>
        <w:t xml:space="preserve">– вчасно розісланий головний PR-документ для публікації, </w:t>
      </w:r>
      <w:r w:rsidR="00A85E5C" w:rsidRPr="00F71307">
        <w:rPr>
          <w:b/>
          <w:i/>
          <w:sz w:val="28"/>
          <w:szCs w:val="28"/>
          <w:lang w:val="uk-UA"/>
        </w:rPr>
        <w:t>інформаційне повідомлення,</w:t>
      </w:r>
      <w:r w:rsidR="00A85E5C" w:rsidRPr="00F71307">
        <w:rPr>
          <w:sz w:val="28"/>
          <w:szCs w:val="28"/>
          <w:lang w:val="uk-UA"/>
        </w:rPr>
        <w:t xml:space="preserve"> новина про організацію (приватну особу), важливі події, що відбулися, офіційну позицію організації у вигляді реакції на той чи інший інформаційний привід, іноді у формі «відповідей на запитання».</w:t>
      </w:r>
    </w:p>
    <w:p w:rsidR="00A85E5C" w:rsidRPr="00790ECE" w:rsidRDefault="00A85E5C" w:rsidP="00790ECE">
      <w:pPr>
        <w:suppressAutoHyphens/>
        <w:jc w:val="both"/>
        <w:rPr>
          <w:sz w:val="28"/>
          <w:szCs w:val="28"/>
          <w:lang w:val="uk-UA"/>
        </w:rPr>
      </w:pPr>
    </w:p>
    <w:bookmarkEnd w:id="0"/>
    <w:p w:rsidR="001D4F13" w:rsidRPr="007D1C44" w:rsidRDefault="00790ECE" w:rsidP="00790ECE">
      <w:pPr>
        <w:jc w:val="both"/>
        <w:rPr>
          <w:b/>
          <w:sz w:val="28"/>
          <w:szCs w:val="28"/>
          <w:lang w:val="uk-UA"/>
        </w:rPr>
      </w:pPr>
      <w:r w:rsidRPr="007D1C44">
        <w:rPr>
          <w:b/>
          <w:sz w:val="28"/>
          <w:szCs w:val="28"/>
          <w:lang w:val="uk-UA"/>
        </w:rPr>
        <w:t>Різновидність</w:t>
      </w:r>
      <w:r w:rsidR="001D4F13" w:rsidRPr="007D1C44">
        <w:rPr>
          <w:b/>
          <w:sz w:val="28"/>
          <w:szCs w:val="28"/>
          <w:lang w:val="uk-UA"/>
        </w:rPr>
        <w:t>:</w:t>
      </w:r>
    </w:p>
    <w:p w:rsidR="001D4F13" w:rsidRPr="00790ECE" w:rsidRDefault="001D4F13" w:rsidP="007D1C44">
      <w:pPr>
        <w:pStyle w:val="a4"/>
        <w:numPr>
          <w:ilvl w:val="0"/>
          <w:numId w:val="32"/>
        </w:numPr>
        <w:ind w:left="1276" w:hanging="567"/>
        <w:jc w:val="both"/>
        <w:rPr>
          <w:sz w:val="28"/>
          <w:szCs w:val="28"/>
          <w:lang w:val="uk-UA"/>
        </w:rPr>
      </w:pPr>
      <w:r w:rsidRPr="00ED7D58">
        <w:rPr>
          <w:b/>
          <w:i/>
          <w:sz w:val="28"/>
          <w:szCs w:val="28"/>
          <w:lang w:val="uk-UA"/>
        </w:rPr>
        <w:t>п</w:t>
      </w:r>
      <w:r w:rsidR="00790ECE" w:rsidRPr="00ED7D58">
        <w:rPr>
          <w:b/>
          <w:i/>
          <w:sz w:val="28"/>
          <w:szCs w:val="28"/>
          <w:lang w:val="uk-UA"/>
        </w:rPr>
        <w:t>рес</w:t>
      </w:r>
      <w:r w:rsidRPr="00ED7D58">
        <w:rPr>
          <w:b/>
          <w:i/>
          <w:sz w:val="28"/>
          <w:szCs w:val="28"/>
          <w:lang w:val="uk-UA"/>
        </w:rPr>
        <w:t>-анонс</w:t>
      </w:r>
      <w:r w:rsidR="00ED7D58">
        <w:rPr>
          <w:b/>
          <w:i/>
          <w:sz w:val="28"/>
          <w:szCs w:val="28"/>
          <w:lang w:val="uk-UA"/>
        </w:rPr>
        <w:t xml:space="preserve"> </w:t>
      </w:r>
      <w:r w:rsidR="00ED7D58" w:rsidRPr="00F71307">
        <w:rPr>
          <w:sz w:val="28"/>
          <w:szCs w:val="28"/>
          <w:lang w:val="uk-UA"/>
        </w:rPr>
        <w:t xml:space="preserve">– повідомлення про подію, </w:t>
      </w:r>
      <w:r w:rsidR="00ED7D58" w:rsidRPr="00F71307">
        <w:rPr>
          <w:i/>
          <w:sz w:val="28"/>
          <w:szCs w:val="28"/>
          <w:lang w:val="uk-UA"/>
        </w:rPr>
        <w:t xml:space="preserve">що має </w:t>
      </w:r>
      <w:r w:rsidR="00ED7D58">
        <w:rPr>
          <w:i/>
          <w:sz w:val="28"/>
          <w:szCs w:val="28"/>
          <w:lang w:val="uk-UA"/>
        </w:rPr>
        <w:t>відбу</w:t>
      </w:r>
      <w:r w:rsidR="00ED7D58" w:rsidRPr="00F71307">
        <w:rPr>
          <w:i/>
          <w:sz w:val="28"/>
          <w:szCs w:val="28"/>
          <w:lang w:val="uk-UA"/>
        </w:rPr>
        <w:t>тися</w:t>
      </w:r>
      <w:r w:rsidR="00ED7D58">
        <w:rPr>
          <w:sz w:val="28"/>
          <w:szCs w:val="28"/>
          <w:lang w:val="uk-UA"/>
        </w:rPr>
        <w:t xml:space="preserve"> </w:t>
      </w:r>
      <w:r w:rsidRPr="00ED7D58">
        <w:rPr>
          <w:sz w:val="28"/>
          <w:szCs w:val="28"/>
          <w:u w:val="single"/>
          <w:lang w:val="uk-UA"/>
        </w:rPr>
        <w:t>не пізніше ніж за 3 календарні дні</w:t>
      </w:r>
      <w:r w:rsidRPr="00790ECE">
        <w:rPr>
          <w:sz w:val="28"/>
          <w:szCs w:val="28"/>
          <w:lang w:val="uk-UA"/>
        </w:rPr>
        <w:t xml:space="preserve"> до публікації повідомлення, </w:t>
      </w:r>
      <w:r w:rsidR="00ED7D58">
        <w:rPr>
          <w:sz w:val="28"/>
          <w:szCs w:val="28"/>
          <w:lang w:val="uk-UA"/>
        </w:rPr>
        <w:t>виклад</w:t>
      </w:r>
      <w:r w:rsidR="00ED7D58" w:rsidRPr="00F71307">
        <w:rPr>
          <w:sz w:val="28"/>
          <w:szCs w:val="28"/>
          <w:lang w:val="uk-UA"/>
        </w:rPr>
        <w:t xml:space="preserve"> суті </w:t>
      </w:r>
      <w:r w:rsidR="00ED7D58">
        <w:rPr>
          <w:sz w:val="28"/>
          <w:szCs w:val="28"/>
          <w:lang w:val="uk-UA"/>
        </w:rPr>
        <w:t>з відповідною</w:t>
      </w:r>
      <w:r w:rsidR="00ED7D58" w:rsidRPr="00ED7D58">
        <w:rPr>
          <w:sz w:val="28"/>
          <w:szCs w:val="28"/>
          <w:lang w:val="uk-UA"/>
        </w:rPr>
        <w:t xml:space="preserve"> </w:t>
      </w:r>
      <w:r w:rsidR="00ED7D58" w:rsidRPr="00F71307">
        <w:rPr>
          <w:sz w:val="28"/>
          <w:szCs w:val="28"/>
          <w:lang w:val="uk-UA"/>
        </w:rPr>
        <w:t>передісторію</w:t>
      </w:r>
      <w:r w:rsidRPr="00790ECE">
        <w:rPr>
          <w:sz w:val="28"/>
          <w:szCs w:val="28"/>
          <w:lang w:val="uk-UA"/>
        </w:rPr>
        <w:t>;</w:t>
      </w:r>
    </w:p>
    <w:p w:rsidR="001D4F13" w:rsidRPr="00790ECE" w:rsidRDefault="00ED7D58" w:rsidP="007D1C44">
      <w:pPr>
        <w:pStyle w:val="a4"/>
        <w:numPr>
          <w:ilvl w:val="0"/>
          <w:numId w:val="32"/>
        </w:numPr>
        <w:ind w:left="1276" w:hanging="567"/>
        <w:jc w:val="both"/>
        <w:rPr>
          <w:sz w:val="28"/>
          <w:szCs w:val="28"/>
          <w:lang w:val="uk-UA"/>
        </w:rPr>
      </w:pPr>
      <w:r w:rsidRPr="00ED7D58">
        <w:rPr>
          <w:b/>
          <w:i/>
          <w:sz w:val="28"/>
          <w:szCs w:val="28"/>
          <w:lang w:val="uk-UA"/>
        </w:rPr>
        <w:t>ньюс-реліз</w:t>
      </w:r>
      <w:r w:rsidRPr="00F71307">
        <w:rPr>
          <w:sz w:val="28"/>
          <w:szCs w:val="28"/>
          <w:lang w:val="uk-UA"/>
        </w:rPr>
        <w:t xml:space="preserve"> – інформ</w:t>
      </w:r>
      <w:r>
        <w:rPr>
          <w:sz w:val="28"/>
          <w:szCs w:val="28"/>
          <w:lang w:val="uk-UA"/>
        </w:rPr>
        <w:t>ація</w:t>
      </w:r>
      <w:r w:rsidRPr="00ED7D58">
        <w:rPr>
          <w:sz w:val="28"/>
          <w:szCs w:val="28"/>
          <w:lang w:val="uk-UA"/>
        </w:rPr>
        <w:t xml:space="preserve"> про</w:t>
      </w:r>
      <w:r w:rsidRPr="00640C22">
        <w:rPr>
          <w:i/>
          <w:sz w:val="28"/>
          <w:szCs w:val="28"/>
          <w:lang w:val="uk-UA"/>
        </w:rPr>
        <w:t xml:space="preserve"> </w:t>
      </w:r>
      <w:r w:rsidR="001D4F13" w:rsidRPr="00ED7D58">
        <w:rPr>
          <w:i/>
          <w:sz w:val="28"/>
          <w:szCs w:val="28"/>
          <w:lang w:val="uk-UA"/>
        </w:rPr>
        <w:t>поточну</w:t>
      </w:r>
      <w:r w:rsidR="001D4F13" w:rsidRPr="00790ECE">
        <w:rPr>
          <w:sz w:val="28"/>
          <w:szCs w:val="28"/>
          <w:lang w:val="uk-UA"/>
        </w:rPr>
        <w:t>, достовірну, ще незавершену подію, звіт про зміни, новий поворот, припускаючи, що суть вже відома.</w:t>
      </w:r>
    </w:p>
    <w:p w:rsidR="001D4F13" w:rsidRDefault="00ED7D58" w:rsidP="007D1C44">
      <w:pPr>
        <w:numPr>
          <w:ilvl w:val="0"/>
          <w:numId w:val="4"/>
        </w:numPr>
        <w:tabs>
          <w:tab w:val="num" w:pos="709"/>
        </w:tabs>
        <w:suppressAutoHyphens/>
        <w:ind w:left="1276" w:hanging="567"/>
        <w:jc w:val="both"/>
        <w:rPr>
          <w:sz w:val="28"/>
          <w:szCs w:val="28"/>
          <w:lang w:val="uk-UA"/>
        </w:rPr>
      </w:pPr>
      <w:r w:rsidRPr="00ED7D58">
        <w:rPr>
          <w:b/>
          <w:i/>
          <w:sz w:val="28"/>
          <w:szCs w:val="28"/>
          <w:lang w:val="uk-UA"/>
        </w:rPr>
        <w:t>пост-реліз</w:t>
      </w:r>
      <w:r w:rsidRPr="00790ECE">
        <w:rPr>
          <w:sz w:val="28"/>
          <w:szCs w:val="28"/>
          <w:lang w:val="uk-UA"/>
        </w:rPr>
        <w:t xml:space="preserve"> </w:t>
      </w:r>
      <w:r w:rsidR="001D4F13" w:rsidRPr="00790ECE">
        <w:rPr>
          <w:sz w:val="28"/>
          <w:szCs w:val="28"/>
          <w:lang w:val="uk-UA"/>
        </w:rPr>
        <w:t xml:space="preserve">яка вже відбулась, </w:t>
      </w:r>
      <w:r w:rsidR="00D45346" w:rsidRPr="00640C22">
        <w:rPr>
          <w:sz w:val="28"/>
          <w:szCs w:val="28"/>
          <w:lang w:val="uk-UA"/>
        </w:rPr>
        <w:t xml:space="preserve">з </w:t>
      </w:r>
      <w:r w:rsidR="00D45346">
        <w:rPr>
          <w:sz w:val="28"/>
          <w:szCs w:val="28"/>
          <w:lang w:val="uk-UA"/>
        </w:rPr>
        <w:t>коментарями,</w:t>
      </w:r>
      <w:r w:rsidR="00D45346" w:rsidRPr="00F71307">
        <w:rPr>
          <w:sz w:val="28"/>
          <w:szCs w:val="28"/>
          <w:lang w:val="uk-UA"/>
        </w:rPr>
        <w:t xml:space="preserve"> </w:t>
      </w:r>
      <w:r w:rsidR="00D45346">
        <w:rPr>
          <w:sz w:val="28"/>
          <w:szCs w:val="28"/>
          <w:lang w:val="uk-UA"/>
        </w:rPr>
        <w:t>тезами</w:t>
      </w:r>
      <w:r w:rsidR="00D45346" w:rsidRPr="00D45346">
        <w:rPr>
          <w:sz w:val="28"/>
          <w:szCs w:val="28"/>
          <w:lang w:val="uk-UA"/>
        </w:rPr>
        <w:t xml:space="preserve">, </w:t>
      </w:r>
      <w:r w:rsidR="00D45346">
        <w:rPr>
          <w:sz w:val="28"/>
          <w:szCs w:val="28"/>
          <w:lang w:val="uk-UA"/>
        </w:rPr>
        <w:t>оціночними даними</w:t>
      </w:r>
      <w:r w:rsidR="00D45346" w:rsidRPr="00D45346">
        <w:rPr>
          <w:sz w:val="28"/>
          <w:szCs w:val="28"/>
          <w:lang w:val="uk-UA"/>
        </w:rPr>
        <w:t xml:space="preserve"> </w:t>
      </w:r>
      <w:r w:rsidR="00D45346" w:rsidRPr="00F71307">
        <w:rPr>
          <w:sz w:val="28"/>
          <w:szCs w:val="28"/>
          <w:lang w:val="uk-UA"/>
        </w:rPr>
        <w:t>діючих або зацікавлених осіб</w:t>
      </w:r>
      <w:r w:rsidR="00D45346">
        <w:rPr>
          <w:sz w:val="28"/>
          <w:szCs w:val="28"/>
          <w:lang w:val="uk-UA"/>
        </w:rPr>
        <w:t>, наслідками, висновками, наступними кроками</w:t>
      </w:r>
      <w:r w:rsidR="00D45346" w:rsidRPr="00F71307">
        <w:rPr>
          <w:sz w:val="28"/>
          <w:szCs w:val="28"/>
          <w:lang w:val="uk-UA"/>
        </w:rPr>
        <w:t>.</w:t>
      </w:r>
    </w:p>
    <w:p w:rsidR="007D1C44" w:rsidRPr="00D45346" w:rsidRDefault="007D1C44" w:rsidP="007D1C44">
      <w:pPr>
        <w:suppressAutoHyphens/>
        <w:ind w:left="709"/>
        <w:jc w:val="both"/>
        <w:rPr>
          <w:sz w:val="28"/>
          <w:szCs w:val="28"/>
          <w:lang w:val="uk-UA"/>
        </w:rPr>
      </w:pPr>
    </w:p>
    <w:p w:rsidR="007D1C44" w:rsidRPr="00F71307" w:rsidRDefault="007D1C44" w:rsidP="007D1C44">
      <w:pPr>
        <w:jc w:val="both"/>
        <w:rPr>
          <w:b/>
          <w:sz w:val="28"/>
          <w:szCs w:val="28"/>
          <w:lang w:val="uk-UA"/>
        </w:rPr>
      </w:pPr>
      <w:r w:rsidRPr="00F71307">
        <w:rPr>
          <w:b/>
          <w:sz w:val="28"/>
          <w:szCs w:val="28"/>
          <w:lang w:val="uk-UA"/>
        </w:rPr>
        <w:t>Технічні стандарти оформлення повідомлень</w:t>
      </w:r>
      <w:r w:rsidRPr="00F71307">
        <w:rPr>
          <w:i/>
          <w:sz w:val="28"/>
          <w:szCs w:val="28"/>
          <w:lang w:val="uk-UA"/>
        </w:rPr>
        <w:t>:</w:t>
      </w:r>
    </w:p>
    <w:p w:rsidR="007D1C44" w:rsidRPr="00924CDF" w:rsidRDefault="007D1C44" w:rsidP="007D1C44">
      <w:pPr>
        <w:pStyle w:val="a4"/>
        <w:numPr>
          <w:ilvl w:val="0"/>
          <w:numId w:val="31"/>
        </w:numPr>
        <w:jc w:val="both"/>
        <w:rPr>
          <w:b/>
          <w:i/>
          <w:sz w:val="28"/>
          <w:szCs w:val="28"/>
          <w:lang w:val="uk-UA"/>
        </w:rPr>
      </w:pPr>
      <w:r w:rsidRPr="00924CDF">
        <w:rPr>
          <w:sz w:val="28"/>
          <w:szCs w:val="28"/>
          <w:lang w:val="uk-UA"/>
        </w:rPr>
        <w:t xml:space="preserve">за обсягом – до </w:t>
      </w:r>
      <w:r>
        <w:rPr>
          <w:b/>
          <w:i/>
          <w:sz w:val="28"/>
          <w:szCs w:val="28"/>
          <w:lang w:val="uk-UA"/>
        </w:rPr>
        <w:t>2сторінок</w:t>
      </w:r>
      <w:r w:rsidRPr="00924CDF">
        <w:rPr>
          <w:b/>
          <w:i/>
          <w:sz w:val="28"/>
          <w:szCs w:val="28"/>
          <w:lang w:val="uk-UA"/>
        </w:rPr>
        <w:t>,</w:t>
      </w:r>
    </w:p>
    <w:p w:rsidR="007D1C44" w:rsidRPr="00E660DE" w:rsidRDefault="007D1C44" w:rsidP="007D1C44">
      <w:pPr>
        <w:pStyle w:val="a4"/>
        <w:numPr>
          <w:ilvl w:val="0"/>
          <w:numId w:val="31"/>
        </w:numPr>
        <w:jc w:val="both"/>
        <w:rPr>
          <w:b/>
          <w:sz w:val="28"/>
          <w:szCs w:val="28"/>
          <w:lang w:val="uk-UA"/>
        </w:rPr>
      </w:pPr>
      <w:r w:rsidRPr="00924CDF">
        <w:rPr>
          <w:sz w:val="28"/>
          <w:szCs w:val="28"/>
          <w:lang w:val="uk-UA"/>
        </w:rPr>
        <w:t>14 кегель, полуторний інтервал, відступи в 30 мм.</w:t>
      </w:r>
    </w:p>
    <w:p w:rsidR="00E660DE" w:rsidRPr="00752591" w:rsidRDefault="00E660DE" w:rsidP="00752591">
      <w:pPr>
        <w:pStyle w:val="a4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E660DE">
        <w:rPr>
          <w:sz w:val="28"/>
          <w:szCs w:val="28"/>
          <w:lang w:val="uk-UA"/>
        </w:rPr>
        <w:t>Все виділене (як в структурі прес-релізу)</w:t>
      </w:r>
      <w:r w:rsidRPr="00E660DE">
        <w:rPr>
          <w:sz w:val="32"/>
          <w:szCs w:val="32"/>
          <w:lang w:val="uk-UA"/>
        </w:rPr>
        <w:t xml:space="preserve"> </w:t>
      </w:r>
      <w:r w:rsidRPr="00E660DE">
        <w:rPr>
          <w:sz w:val="28"/>
          <w:szCs w:val="28"/>
          <w:lang w:val="uk-UA"/>
        </w:rPr>
        <w:t xml:space="preserve">та «ключові фрази» пишуться </w:t>
      </w:r>
      <w:proofErr w:type="spellStart"/>
      <w:r w:rsidRPr="00E660DE">
        <w:rPr>
          <w:sz w:val="28"/>
          <w:szCs w:val="28"/>
          <w:lang w:val="uk-UA"/>
        </w:rPr>
        <w:t>полужирним</w:t>
      </w:r>
      <w:proofErr w:type="spellEnd"/>
      <w:r w:rsidRPr="00E660DE">
        <w:rPr>
          <w:sz w:val="28"/>
          <w:szCs w:val="28"/>
          <w:lang w:val="uk-UA"/>
        </w:rPr>
        <w:t xml:space="preserve"> шрифтом.</w:t>
      </w:r>
    </w:p>
    <w:p w:rsidR="007D1C44" w:rsidRDefault="007D1C44" w:rsidP="00196730">
      <w:pPr>
        <w:jc w:val="both"/>
        <w:rPr>
          <w:b/>
          <w:sz w:val="28"/>
          <w:szCs w:val="28"/>
          <w:lang w:val="uk-UA"/>
        </w:rPr>
      </w:pPr>
    </w:p>
    <w:p w:rsidR="00196730" w:rsidRPr="007D1C44" w:rsidRDefault="00196730" w:rsidP="00196730">
      <w:pPr>
        <w:jc w:val="both"/>
        <w:rPr>
          <w:b/>
          <w:sz w:val="28"/>
          <w:szCs w:val="28"/>
          <w:lang w:val="uk-UA"/>
        </w:rPr>
      </w:pPr>
      <w:r w:rsidRPr="007D1C44">
        <w:rPr>
          <w:b/>
          <w:sz w:val="28"/>
          <w:szCs w:val="28"/>
          <w:lang w:val="uk-UA"/>
        </w:rPr>
        <w:t>Правил</w:t>
      </w:r>
      <w:r w:rsidR="007D1C44" w:rsidRPr="007D1C44">
        <w:rPr>
          <w:b/>
          <w:sz w:val="28"/>
          <w:szCs w:val="28"/>
          <w:lang w:val="uk-UA"/>
        </w:rPr>
        <w:t>а</w:t>
      </w:r>
      <w:r w:rsidR="007D1C44">
        <w:rPr>
          <w:b/>
          <w:sz w:val="28"/>
          <w:szCs w:val="28"/>
          <w:lang w:val="uk-UA"/>
        </w:rPr>
        <w:t>: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i/>
          <w:sz w:val="28"/>
          <w:szCs w:val="28"/>
          <w:lang w:val="uk-UA"/>
        </w:rPr>
      </w:pPr>
      <w:r w:rsidRPr="00F71307">
        <w:rPr>
          <w:sz w:val="28"/>
          <w:szCs w:val="28"/>
          <w:lang w:val="uk-UA"/>
        </w:rPr>
        <w:t xml:space="preserve">тільки </w:t>
      </w:r>
      <w:r w:rsidRPr="00F71307">
        <w:rPr>
          <w:b/>
          <w:i/>
          <w:sz w:val="28"/>
          <w:szCs w:val="28"/>
          <w:lang w:val="uk-UA"/>
        </w:rPr>
        <w:t>про одну-єдину новину</w:t>
      </w:r>
      <w:r w:rsidRPr="00F71307">
        <w:rPr>
          <w:i/>
          <w:sz w:val="28"/>
          <w:szCs w:val="28"/>
          <w:lang w:val="uk-UA"/>
        </w:rPr>
        <w:t>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i/>
          <w:sz w:val="28"/>
          <w:szCs w:val="28"/>
          <w:lang w:val="uk-UA"/>
        </w:rPr>
      </w:pPr>
      <w:r w:rsidRPr="00F71307">
        <w:rPr>
          <w:b/>
          <w:i/>
          <w:sz w:val="28"/>
          <w:szCs w:val="28"/>
          <w:lang w:val="uk-UA"/>
        </w:rPr>
        <w:t>цікавою і потрібною</w:t>
      </w:r>
      <w:r w:rsidRPr="00F71307">
        <w:rPr>
          <w:i/>
          <w:sz w:val="28"/>
          <w:szCs w:val="28"/>
          <w:lang w:val="uk-UA"/>
        </w:rPr>
        <w:t>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b/>
          <w:i/>
          <w:sz w:val="28"/>
          <w:szCs w:val="28"/>
          <w:lang w:val="uk-UA"/>
        </w:rPr>
      </w:pPr>
      <w:r w:rsidRPr="00F71307">
        <w:rPr>
          <w:b/>
          <w:i/>
          <w:sz w:val="28"/>
          <w:szCs w:val="28"/>
          <w:lang w:val="uk-UA"/>
        </w:rPr>
        <w:t>актуальною, злободенною;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i/>
          <w:sz w:val="28"/>
          <w:szCs w:val="28"/>
          <w:lang w:val="uk-UA"/>
        </w:rPr>
      </w:pPr>
      <w:r w:rsidRPr="00F71307">
        <w:rPr>
          <w:b/>
          <w:i/>
          <w:sz w:val="28"/>
          <w:szCs w:val="28"/>
          <w:lang w:val="uk-UA"/>
        </w:rPr>
        <w:t>близькою читачам, суспільно значимою</w:t>
      </w:r>
      <w:r w:rsidRPr="00F71307">
        <w:rPr>
          <w:i/>
          <w:sz w:val="28"/>
          <w:szCs w:val="28"/>
          <w:lang w:val="uk-UA"/>
        </w:rPr>
        <w:t>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i/>
          <w:sz w:val="28"/>
          <w:szCs w:val="28"/>
          <w:lang w:val="uk-UA"/>
        </w:rPr>
      </w:pPr>
      <w:r w:rsidRPr="00F71307">
        <w:rPr>
          <w:sz w:val="28"/>
          <w:szCs w:val="28"/>
          <w:lang w:val="uk-UA"/>
        </w:rPr>
        <w:t xml:space="preserve">зв'язаною </w:t>
      </w:r>
      <w:r w:rsidRPr="00F71307">
        <w:rPr>
          <w:b/>
          <w:i/>
          <w:sz w:val="28"/>
          <w:szCs w:val="28"/>
          <w:lang w:val="uk-UA"/>
        </w:rPr>
        <w:t>з суспільно важливою проблемою</w:t>
      </w:r>
      <w:r w:rsidRPr="00F71307">
        <w:rPr>
          <w:i/>
          <w:sz w:val="28"/>
          <w:szCs w:val="28"/>
          <w:lang w:val="uk-UA"/>
        </w:rPr>
        <w:t>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b/>
          <w:i/>
          <w:sz w:val="28"/>
          <w:szCs w:val="28"/>
          <w:lang w:val="uk-UA"/>
        </w:rPr>
      </w:pPr>
      <w:r w:rsidRPr="00F71307">
        <w:rPr>
          <w:b/>
          <w:i/>
          <w:sz w:val="28"/>
          <w:szCs w:val="28"/>
          <w:lang w:val="uk-UA"/>
        </w:rPr>
        <w:t>достовірною,</w:t>
      </w:r>
      <w:r w:rsidRPr="00F71307">
        <w:rPr>
          <w:sz w:val="28"/>
          <w:szCs w:val="28"/>
          <w:lang w:val="uk-UA"/>
        </w:rPr>
        <w:t xml:space="preserve"> </w:t>
      </w:r>
      <w:r w:rsidRPr="00F71307">
        <w:rPr>
          <w:b/>
          <w:i/>
          <w:sz w:val="28"/>
          <w:szCs w:val="28"/>
          <w:lang w:val="uk-UA"/>
        </w:rPr>
        <w:t>«свіжою»;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sz w:val="28"/>
          <w:szCs w:val="28"/>
          <w:lang w:val="uk-UA"/>
        </w:rPr>
      </w:pPr>
      <w:r w:rsidRPr="00F71307">
        <w:rPr>
          <w:b/>
          <w:i/>
          <w:sz w:val="28"/>
          <w:szCs w:val="28"/>
          <w:lang w:val="uk-UA"/>
        </w:rPr>
        <w:t>з тезами</w:t>
      </w:r>
      <w:r w:rsidRPr="00F71307">
        <w:rPr>
          <w:sz w:val="28"/>
          <w:szCs w:val="28"/>
          <w:lang w:val="uk-UA"/>
        </w:rPr>
        <w:t xml:space="preserve"> слів, думок одного, декількох значимих осіб за темою;</w:t>
      </w:r>
    </w:p>
    <w:p w:rsidR="00196730" w:rsidRPr="00F71307" w:rsidRDefault="00196730" w:rsidP="00196730">
      <w:pPr>
        <w:numPr>
          <w:ilvl w:val="0"/>
          <w:numId w:val="28"/>
        </w:numPr>
        <w:tabs>
          <w:tab w:val="left" w:pos="993"/>
        </w:tabs>
        <w:suppressAutoHyphens/>
        <w:ind w:hanging="11"/>
        <w:jc w:val="both"/>
        <w:rPr>
          <w:sz w:val="28"/>
          <w:szCs w:val="28"/>
          <w:lang w:val="uk-UA"/>
        </w:rPr>
      </w:pPr>
      <w:r w:rsidRPr="00F71307">
        <w:rPr>
          <w:b/>
          <w:i/>
          <w:sz w:val="28"/>
          <w:szCs w:val="28"/>
          <w:lang w:val="uk-UA"/>
        </w:rPr>
        <w:t>з оціночними даними</w:t>
      </w:r>
      <w:r w:rsidRPr="00F71307">
        <w:rPr>
          <w:sz w:val="28"/>
          <w:szCs w:val="28"/>
          <w:lang w:val="uk-UA"/>
        </w:rPr>
        <w:t xml:space="preserve"> без інформації рекламного характеру та політичного забарвлення.</w:t>
      </w:r>
    </w:p>
    <w:p w:rsidR="007D1C44" w:rsidRDefault="007D1C44" w:rsidP="007D1C44">
      <w:pPr>
        <w:pStyle w:val="a4"/>
        <w:jc w:val="both"/>
        <w:rPr>
          <w:b/>
          <w:sz w:val="28"/>
          <w:szCs w:val="28"/>
          <w:lang w:val="uk-UA"/>
        </w:rPr>
      </w:pPr>
    </w:p>
    <w:p w:rsidR="003E243C" w:rsidRPr="007742F2" w:rsidRDefault="003E243C" w:rsidP="003E243C">
      <w:pPr>
        <w:jc w:val="both"/>
        <w:rPr>
          <w:b/>
          <w:sz w:val="28"/>
          <w:szCs w:val="28"/>
          <w:lang w:val="uk-UA"/>
        </w:rPr>
      </w:pPr>
      <w:bookmarkStart w:id="1" w:name="bookmark15"/>
      <w:r w:rsidRPr="007742F2">
        <w:rPr>
          <w:b/>
          <w:sz w:val="28"/>
          <w:szCs w:val="28"/>
          <w:lang w:val="uk-UA"/>
        </w:rPr>
        <w:t>Забороняється</w:t>
      </w:r>
      <w:bookmarkEnd w:id="1"/>
      <w:r w:rsidRPr="007742F2">
        <w:rPr>
          <w:b/>
          <w:sz w:val="28"/>
          <w:szCs w:val="28"/>
          <w:lang w:val="uk-UA"/>
        </w:rPr>
        <w:t>:</w:t>
      </w:r>
    </w:p>
    <w:p w:rsidR="003E243C" w:rsidRPr="007742F2" w:rsidRDefault="003E243C" w:rsidP="003E243C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Починати текст з дати. Якщо подія відбулась не сьогодні</w:t>
      </w:r>
      <w:r>
        <w:rPr>
          <w:sz w:val="28"/>
          <w:szCs w:val="28"/>
          <w:lang w:val="uk-UA"/>
        </w:rPr>
        <w:t xml:space="preserve"> вказати</w:t>
      </w:r>
      <w:r w:rsidRPr="007742F2">
        <w:rPr>
          <w:sz w:val="28"/>
          <w:szCs w:val="28"/>
          <w:lang w:val="uk-UA"/>
        </w:rPr>
        <w:t xml:space="preserve"> часовий термін (вчора, на цьому тижні, нещодавно </w:t>
      </w:r>
      <w:r>
        <w:rPr>
          <w:sz w:val="28"/>
          <w:szCs w:val="28"/>
          <w:lang w:val="uk-UA"/>
        </w:rPr>
        <w:t>(дата в дужках)</w:t>
      </w:r>
      <w:r w:rsidRPr="007742F2">
        <w:rPr>
          <w:sz w:val="28"/>
          <w:szCs w:val="28"/>
          <w:lang w:val="uk-UA"/>
        </w:rPr>
        <w:t>.</w:t>
      </w:r>
    </w:p>
    <w:p w:rsidR="003E243C" w:rsidRDefault="003E243C" w:rsidP="003E243C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D07651">
        <w:rPr>
          <w:sz w:val="28"/>
          <w:szCs w:val="28"/>
          <w:lang w:val="uk-UA"/>
        </w:rPr>
        <w:t xml:space="preserve">Використовувати спеціальні терміни без пояснень: </w:t>
      </w:r>
      <w:r w:rsidRPr="00D07651">
        <w:rPr>
          <w:i/>
          <w:sz w:val="28"/>
          <w:szCs w:val="28"/>
          <w:lang w:val="uk-UA"/>
        </w:rPr>
        <w:t>«нікчемні правочини», «сумнівні контрагенти», «транзитні групи».</w:t>
      </w:r>
      <w:r w:rsidRPr="00D07651">
        <w:rPr>
          <w:sz w:val="28"/>
          <w:szCs w:val="28"/>
          <w:lang w:val="uk-UA"/>
        </w:rPr>
        <w:t xml:space="preserve"> </w:t>
      </w:r>
    </w:p>
    <w:p w:rsidR="003E243C" w:rsidRPr="00D07651" w:rsidRDefault="003E243C" w:rsidP="003E243C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D07651">
        <w:rPr>
          <w:sz w:val="28"/>
          <w:szCs w:val="28"/>
          <w:lang w:val="uk-UA"/>
        </w:rPr>
        <w:lastRenderedPageBreak/>
        <w:t xml:space="preserve">Починати </w:t>
      </w:r>
      <w:r>
        <w:rPr>
          <w:sz w:val="28"/>
          <w:szCs w:val="28"/>
          <w:lang w:val="uk-UA"/>
        </w:rPr>
        <w:t>з кримінальних епізодів,</w:t>
      </w:r>
      <w:r w:rsidRPr="00D07651">
        <w:rPr>
          <w:sz w:val="28"/>
          <w:szCs w:val="28"/>
          <w:lang w:val="uk-UA"/>
        </w:rPr>
        <w:t xml:space="preserve"> інформацією про порушення кримінальної справи за відповідною статтею</w:t>
      </w:r>
      <w:r>
        <w:rPr>
          <w:sz w:val="28"/>
          <w:szCs w:val="28"/>
          <w:lang w:val="uk-UA"/>
        </w:rPr>
        <w:t xml:space="preserve"> Кримінального кодексу України.</w:t>
      </w:r>
    </w:p>
    <w:p w:rsidR="003E243C" w:rsidRDefault="003E243C" w:rsidP="007D1C44">
      <w:pPr>
        <w:pStyle w:val="a4"/>
        <w:ind w:hanging="720"/>
        <w:jc w:val="both"/>
        <w:rPr>
          <w:b/>
          <w:sz w:val="28"/>
          <w:szCs w:val="28"/>
          <w:lang w:val="uk-UA"/>
        </w:rPr>
      </w:pPr>
    </w:p>
    <w:p w:rsidR="007D1C44" w:rsidRPr="00790ECE" w:rsidRDefault="007D1C44" w:rsidP="007D1C44">
      <w:pPr>
        <w:pStyle w:val="a4"/>
        <w:ind w:hanging="720"/>
        <w:jc w:val="both"/>
        <w:rPr>
          <w:b/>
          <w:szCs w:val="28"/>
          <w:lang w:val="uk-UA"/>
        </w:rPr>
      </w:pPr>
      <w:r w:rsidRPr="00790ECE">
        <w:rPr>
          <w:b/>
          <w:sz w:val="28"/>
          <w:szCs w:val="28"/>
          <w:lang w:val="uk-UA"/>
        </w:rPr>
        <w:t xml:space="preserve">Загальні </w:t>
      </w:r>
      <w:r>
        <w:rPr>
          <w:b/>
          <w:sz w:val="28"/>
          <w:szCs w:val="28"/>
          <w:lang w:val="uk-UA"/>
        </w:rPr>
        <w:t>вимоги:</w:t>
      </w:r>
    </w:p>
    <w:p w:rsidR="001D4F13" w:rsidRPr="00F71307" w:rsidRDefault="007D1C44" w:rsidP="00790ECE">
      <w:pPr>
        <w:jc w:val="both"/>
        <w:rPr>
          <w:sz w:val="28"/>
          <w:szCs w:val="28"/>
          <w:lang w:val="uk-UA"/>
        </w:rPr>
      </w:pPr>
      <w:r w:rsidRPr="00790ECE">
        <w:rPr>
          <w:b/>
          <w:lang w:val="uk-UA"/>
        </w:rPr>
        <w:t>1</w:t>
      </w:r>
      <w:r w:rsidRPr="00790ECE">
        <w:rPr>
          <w:i/>
          <w:sz w:val="28"/>
          <w:szCs w:val="28"/>
          <w:lang w:val="uk-UA"/>
        </w:rPr>
        <w:t>.</w:t>
      </w:r>
      <w:r w:rsidRPr="00790ECE">
        <w:rPr>
          <w:i/>
          <w:sz w:val="28"/>
          <w:szCs w:val="28"/>
          <w:lang w:val="uk-UA"/>
        </w:rPr>
        <w:tab/>
      </w:r>
      <w:r w:rsidR="001D4F13" w:rsidRPr="00F71307">
        <w:rPr>
          <w:b/>
          <w:i/>
          <w:sz w:val="28"/>
          <w:szCs w:val="28"/>
          <w:lang w:val="uk-UA"/>
        </w:rPr>
        <w:t>Доступність:</w:t>
      </w:r>
    </w:p>
    <w:p w:rsidR="001D4F13" w:rsidRPr="00790ECE" w:rsidRDefault="001D4F13" w:rsidP="001B48A0">
      <w:pPr>
        <w:pStyle w:val="a4"/>
        <w:numPr>
          <w:ilvl w:val="0"/>
          <w:numId w:val="33"/>
        </w:numPr>
        <w:ind w:hanging="361"/>
        <w:jc w:val="both"/>
        <w:rPr>
          <w:sz w:val="28"/>
          <w:szCs w:val="28"/>
          <w:lang w:val="uk-UA"/>
        </w:rPr>
      </w:pPr>
      <w:r w:rsidRPr="00790ECE">
        <w:rPr>
          <w:sz w:val="28"/>
          <w:szCs w:val="28"/>
          <w:lang w:val="uk-UA"/>
        </w:rPr>
        <w:t>зрозумілим сторонньому читачу, будь-які скорочення та професійні терміни мають бути пояснені</w:t>
      </w:r>
      <w:r w:rsidR="00790ECE" w:rsidRPr="00790ECE">
        <w:rPr>
          <w:sz w:val="28"/>
          <w:szCs w:val="28"/>
          <w:lang w:val="uk-UA"/>
        </w:rPr>
        <w:t>;</w:t>
      </w:r>
    </w:p>
    <w:p w:rsidR="001D4F13" w:rsidRPr="00790ECE" w:rsidRDefault="001D4F13" w:rsidP="00790ECE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D07651">
        <w:rPr>
          <w:sz w:val="28"/>
          <w:szCs w:val="28"/>
          <w:u w:val="single"/>
          <w:lang w:val="uk-UA"/>
        </w:rPr>
        <w:t>за принципом «перевернутої піраміди»:</w:t>
      </w:r>
      <w:r w:rsidRPr="00790ECE">
        <w:rPr>
          <w:sz w:val="28"/>
          <w:szCs w:val="28"/>
          <w:lang w:val="uk-UA"/>
        </w:rPr>
        <w:t xml:space="preserve"> кожен наступний абзац містить менш важливу інформацію (причини і знач</w:t>
      </w:r>
      <w:r w:rsidR="00790ECE" w:rsidRPr="00790ECE">
        <w:rPr>
          <w:sz w:val="28"/>
          <w:szCs w:val="28"/>
          <w:lang w:val="uk-UA"/>
        </w:rPr>
        <w:t xml:space="preserve">ення події, для додавання ваги, </w:t>
      </w:r>
      <w:r w:rsidRPr="00790ECE">
        <w:rPr>
          <w:sz w:val="28"/>
          <w:szCs w:val="28"/>
          <w:lang w:val="uk-UA"/>
        </w:rPr>
        <w:t>достовірності – вислів, цитата однієї з керівних осіб).</w:t>
      </w:r>
    </w:p>
    <w:p w:rsidR="001D4F13" w:rsidRPr="00F71307" w:rsidRDefault="007D1C44" w:rsidP="00790ECE">
      <w:pPr>
        <w:jc w:val="both"/>
        <w:rPr>
          <w:i/>
          <w:sz w:val="28"/>
          <w:szCs w:val="28"/>
          <w:lang w:val="uk-UA"/>
        </w:rPr>
      </w:pPr>
      <w:r w:rsidRPr="00924CDF">
        <w:rPr>
          <w:b/>
          <w:sz w:val="28"/>
          <w:szCs w:val="28"/>
          <w:lang w:val="uk-UA"/>
        </w:rPr>
        <w:t>2.</w:t>
      </w:r>
      <w:r w:rsidRPr="00F71307">
        <w:rPr>
          <w:sz w:val="28"/>
          <w:szCs w:val="28"/>
          <w:lang w:val="uk-UA"/>
        </w:rPr>
        <w:tab/>
      </w:r>
      <w:r w:rsidR="001D4F13" w:rsidRPr="00F71307">
        <w:rPr>
          <w:b/>
          <w:i/>
          <w:sz w:val="28"/>
          <w:szCs w:val="28"/>
          <w:lang w:val="uk-UA"/>
        </w:rPr>
        <w:t>Професійність:</w:t>
      </w:r>
    </w:p>
    <w:p w:rsidR="001D4F13" w:rsidRPr="00790ECE" w:rsidRDefault="001D4F13" w:rsidP="001B48A0">
      <w:pPr>
        <w:pStyle w:val="a4"/>
        <w:numPr>
          <w:ilvl w:val="0"/>
          <w:numId w:val="34"/>
        </w:numPr>
        <w:ind w:hanging="361"/>
        <w:jc w:val="both"/>
        <w:rPr>
          <w:sz w:val="28"/>
          <w:szCs w:val="28"/>
          <w:lang w:val="uk-UA"/>
        </w:rPr>
      </w:pPr>
      <w:r w:rsidRPr="00790ECE">
        <w:rPr>
          <w:sz w:val="28"/>
          <w:szCs w:val="28"/>
          <w:lang w:val="uk-UA"/>
        </w:rPr>
        <w:t>викладений державною мовою;</w:t>
      </w:r>
    </w:p>
    <w:p w:rsidR="001D4F13" w:rsidRPr="00790ECE" w:rsidRDefault="001D4F13" w:rsidP="00790ECE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790ECE">
        <w:rPr>
          <w:sz w:val="28"/>
          <w:szCs w:val="28"/>
          <w:lang w:val="uk-UA"/>
        </w:rPr>
        <w:t xml:space="preserve">з метою уникнення тавтології використання синонімів. Наприклад, </w:t>
      </w:r>
      <w:r w:rsidRPr="00790ECE">
        <w:rPr>
          <w:i/>
          <w:sz w:val="28"/>
          <w:szCs w:val="28"/>
          <w:lang w:val="uk-UA"/>
        </w:rPr>
        <w:t>суб'єкт господарювання = підприємство, посадова особа = керівник, державний бюджет = державна скарбниця, санкції = штрафи, кошти = гроші тощо</w:t>
      </w:r>
      <w:r w:rsidRPr="00790ECE">
        <w:rPr>
          <w:sz w:val="28"/>
          <w:szCs w:val="28"/>
          <w:lang w:val="uk-UA"/>
        </w:rPr>
        <w:t>;</w:t>
      </w:r>
    </w:p>
    <w:p w:rsidR="001D4F13" w:rsidRPr="00790ECE" w:rsidRDefault="001D4F13" w:rsidP="00790ECE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790ECE">
        <w:rPr>
          <w:sz w:val="28"/>
          <w:szCs w:val="28"/>
          <w:lang w:val="uk-UA"/>
        </w:rPr>
        <w:t>граматичні та стилістичні помилки є неприпустимими.</w:t>
      </w:r>
    </w:p>
    <w:p w:rsidR="001D4F13" w:rsidRPr="00F71307" w:rsidRDefault="007D1C44" w:rsidP="00790ECE">
      <w:pPr>
        <w:jc w:val="both"/>
        <w:rPr>
          <w:i/>
          <w:sz w:val="28"/>
          <w:szCs w:val="28"/>
          <w:lang w:val="uk-UA"/>
        </w:rPr>
      </w:pPr>
      <w:r w:rsidRPr="00924CDF">
        <w:rPr>
          <w:b/>
          <w:sz w:val="28"/>
          <w:szCs w:val="28"/>
          <w:lang w:val="uk-UA"/>
        </w:rPr>
        <w:t>3.</w:t>
      </w:r>
      <w:r w:rsidRPr="00F71307">
        <w:rPr>
          <w:i/>
          <w:sz w:val="28"/>
          <w:szCs w:val="28"/>
          <w:lang w:val="uk-UA"/>
        </w:rPr>
        <w:tab/>
      </w:r>
      <w:r w:rsidR="001D4F13" w:rsidRPr="00F71307">
        <w:rPr>
          <w:b/>
          <w:i/>
          <w:sz w:val="28"/>
          <w:szCs w:val="28"/>
          <w:lang w:val="uk-UA"/>
        </w:rPr>
        <w:t>Логічність:</w:t>
      </w:r>
    </w:p>
    <w:p w:rsidR="001D4F13" w:rsidRPr="00790ECE" w:rsidRDefault="001D4F13" w:rsidP="001B48A0">
      <w:pPr>
        <w:pStyle w:val="a4"/>
        <w:numPr>
          <w:ilvl w:val="0"/>
          <w:numId w:val="35"/>
        </w:numPr>
        <w:ind w:left="1134" w:hanging="425"/>
        <w:jc w:val="both"/>
        <w:rPr>
          <w:sz w:val="28"/>
          <w:szCs w:val="28"/>
          <w:lang w:val="uk-UA"/>
        </w:rPr>
      </w:pPr>
      <w:r w:rsidRPr="00790ECE">
        <w:rPr>
          <w:sz w:val="28"/>
          <w:szCs w:val="28"/>
          <w:lang w:val="uk-UA"/>
        </w:rPr>
        <w:t>кожне наступне речення (абзац, цитата) мають бути пов'язаним з попереднім.</w:t>
      </w:r>
    </w:p>
    <w:p w:rsidR="00D07651" w:rsidRPr="00F71307" w:rsidRDefault="00D07651" w:rsidP="003E243C">
      <w:pPr>
        <w:pStyle w:val="1"/>
        <w:shd w:val="clear" w:color="auto" w:fill="auto"/>
        <w:tabs>
          <w:tab w:val="left" w:pos="1843"/>
        </w:tabs>
        <w:spacing w:before="0" w:after="0" w:line="276" w:lineRule="auto"/>
        <w:ind w:right="20"/>
        <w:rPr>
          <w:lang w:val="uk-UA"/>
        </w:rPr>
      </w:pPr>
    </w:p>
    <w:p w:rsidR="001D4F13" w:rsidRPr="007742F2" w:rsidRDefault="001D4F13" w:rsidP="0092555A">
      <w:pPr>
        <w:pStyle w:val="a4"/>
        <w:numPr>
          <w:ilvl w:val="0"/>
          <w:numId w:val="36"/>
        </w:numPr>
        <w:ind w:hanging="720"/>
        <w:jc w:val="both"/>
        <w:rPr>
          <w:b/>
          <w:sz w:val="28"/>
          <w:szCs w:val="28"/>
          <w:lang w:val="uk-UA"/>
        </w:rPr>
      </w:pPr>
      <w:r w:rsidRPr="007742F2">
        <w:rPr>
          <w:b/>
          <w:sz w:val="28"/>
          <w:szCs w:val="28"/>
          <w:lang w:val="uk-UA"/>
        </w:rPr>
        <w:t>З</w:t>
      </w:r>
      <w:r w:rsidR="007D1C44" w:rsidRPr="007742F2">
        <w:rPr>
          <w:b/>
          <w:sz w:val="28"/>
          <w:szCs w:val="28"/>
          <w:lang w:val="uk-UA"/>
        </w:rPr>
        <w:t>АГОЛОВОК</w:t>
      </w:r>
      <w:r w:rsidRPr="007742F2">
        <w:rPr>
          <w:b/>
          <w:sz w:val="28"/>
          <w:szCs w:val="28"/>
          <w:lang w:val="uk-UA"/>
        </w:rPr>
        <w:t>: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Суть, рекламний слоган, цитата, фраза з прямої мови, мета якого викликати у читача бажання ознайомитися з повідомленням (прес-релізом), тому заголовок має бути:</w:t>
      </w:r>
    </w:p>
    <w:p w:rsidR="001D4F13" w:rsidRPr="007742F2" w:rsidRDefault="001D4F13" w:rsidP="0085590B">
      <w:pPr>
        <w:pStyle w:val="a4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яскравим та змістовним;</w:t>
      </w:r>
    </w:p>
    <w:p w:rsidR="001D4F13" w:rsidRPr="007742F2" w:rsidRDefault="001D4F13" w:rsidP="0085590B">
      <w:pPr>
        <w:pStyle w:val="a4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максимально простим та коротким;</w:t>
      </w:r>
    </w:p>
    <w:p w:rsidR="001D4F13" w:rsidRPr="007742F2" w:rsidRDefault="001D4F13" w:rsidP="0085590B">
      <w:pPr>
        <w:pStyle w:val="a4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таким, що відповідає суті повідомлення (прес-релізу).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Недопустимим є використання у заголовку оціночних суджень, «ідеологічних» тез, загально відомих позицій.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 xml:space="preserve">Не рекомендується починати заголовок з цифри чи дати. Перед цифрою можна вживати слова </w:t>
      </w:r>
      <w:r w:rsidRPr="007742F2">
        <w:rPr>
          <w:b/>
          <w:i/>
          <w:sz w:val="28"/>
          <w:szCs w:val="28"/>
          <w:lang w:val="uk-UA"/>
        </w:rPr>
        <w:t>«більше», «близько», «щонайменше</w:t>
      </w:r>
      <w:r w:rsidRPr="007742F2">
        <w:rPr>
          <w:b/>
          <w:sz w:val="28"/>
          <w:szCs w:val="28"/>
          <w:lang w:val="uk-UA"/>
        </w:rPr>
        <w:t>».</w:t>
      </w:r>
      <w:r w:rsidRPr="007742F2">
        <w:rPr>
          <w:sz w:val="28"/>
          <w:szCs w:val="28"/>
          <w:lang w:val="uk-UA"/>
        </w:rPr>
        <w:t xml:space="preserve"> Перед датою – слово </w:t>
      </w:r>
      <w:r w:rsidRPr="007742F2">
        <w:rPr>
          <w:b/>
          <w:i/>
          <w:sz w:val="28"/>
          <w:szCs w:val="28"/>
          <w:lang w:val="uk-UA"/>
        </w:rPr>
        <w:t>«сьогодні».</w:t>
      </w:r>
    </w:p>
    <w:p w:rsidR="007D1C44" w:rsidRPr="007742F2" w:rsidRDefault="007D1C44" w:rsidP="00790ECE">
      <w:pPr>
        <w:jc w:val="both"/>
        <w:rPr>
          <w:sz w:val="28"/>
          <w:szCs w:val="28"/>
          <w:lang w:val="uk-UA"/>
        </w:rPr>
      </w:pPr>
    </w:p>
    <w:p w:rsidR="001D4F13" w:rsidRPr="007742F2" w:rsidRDefault="001D4F13" w:rsidP="0092555A">
      <w:pPr>
        <w:pStyle w:val="a4"/>
        <w:numPr>
          <w:ilvl w:val="0"/>
          <w:numId w:val="36"/>
        </w:numPr>
        <w:ind w:hanging="720"/>
        <w:jc w:val="both"/>
        <w:rPr>
          <w:b/>
          <w:sz w:val="28"/>
          <w:szCs w:val="28"/>
          <w:lang w:val="uk-UA"/>
        </w:rPr>
      </w:pPr>
      <w:r w:rsidRPr="007742F2">
        <w:rPr>
          <w:b/>
          <w:sz w:val="28"/>
          <w:szCs w:val="28"/>
          <w:lang w:val="uk-UA"/>
        </w:rPr>
        <w:t>Л</w:t>
      </w:r>
      <w:r w:rsidR="001D303C" w:rsidRPr="007742F2">
        <w:rPr>
          <w:b/>
          <w:sz w:val="28"/>
          <w:szCs w:val="28"/>
          <w:lang w:val="uk-UA"/>
        </w:rPr>
        <w:t>ІДАБЗАЦ</w:t>
      </w:r>
      <w:r w:rsidRPr="007742F2">
        <w:rPr>
          <w:b/>
          <w:sz w:val="28"/>
          <w:szCs w:val="28"/>
          <w:lang w:val="uk-UA"/>
        </w:rPr>
        <w:t>.</w:t>
      </w:r>
    </w:p>
    <w:p w:rsidR="0092555A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Окрема частина повідомлення (прес-релізу), публікується на сторінці, де розміщено рядки новин.</w:t>
      </w:r>
      <w:r w:rsidR="0092555A" w:rsidRPr="007742F2">
        <w:rPr>
          <w:sz w:val="28"/>
          <w:szCs w:val="28"/>
          <w:lang w:val="uk-UA"/>
        </w:rPr>
        <w:t xml:space="preserve"> </w:t>
      </w:r>
      <w:r w:rsidRPr="007742F2">
        <w:rPr>
          <w:sz w:val="28"/>
          <w:szCs w:val="28"/>
          <w:lang w:val="uk-UA"/>
        </w:rPr>
        <w:t>Не дублює заголовок</w:t>
      </w:r>
      <w:r w:rsidR="0092555A" w:rsidRPr="007742F2">
        <w:rPr>
          <w:sz w:val="28"/>
          <w:szCs w:val="28"/>
          <w:lang w:val="uk-UA"/>
        </w:rPr>
        <w:t>, презентує повідомлення.</w:t>
      </w:r>
    </w:p>
    <w:p w:rsidR="001D4F13" w:rsidRPr="007742F2" w:rsidRDefault="0092555A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М</w:t>
      </w:r>
      <w:r w:rsidR="001D4F13" w:rsidRPr="007742F2">
        <w:rPr>
          <w:sz w:val="28"/>
          <w:szCs w:val="28"/>
          <w:lang w:val="uk-UA"/>
        </w:rPr>
        <w:t>ає бути:</w:t>
      </w:r>
    </w:p>
    <w:p w:rsidR="001D4F13" w:rsidRPr="007742F2" w:rsidRDefault="001D4F13" w:rsidP="0092555A">
      <w:pPr>
        <w:pStyle w:val="a4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зрозумілим;</w:t>
      </w:r>
    </w:p>
    <w:p w:rsidR="001D4F13" w:rsidRPr="007742F2" w:rsidRDefault="001D4F13" w:rsidP="0092555A">
      <w:pPr>
        <w:pStyle w:val="a4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цікавим;</w:t>
      </w:r>
    </w:p>
    <w:p w:rsidR="001D4F13" w:rsidRPr="007742F2" w:rsidRDefault="001D4F13" w:rsidP="0092555A">
      <w:pPr>
        <w:pStyle w:val="a4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містить тільки нову інформацію;</w:t>
      </w:r>
    </w:p>
    <w:p w:rsidR="001D4F13" w:rsidRPr="007742F2" w:rsidRDefault="001D4F13" w:rsidP="0092555A">
      <w:pPr>
        <w:pStyle w:val="a4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lastRenderedPageBreak/>
        <w:t>розкриває найбільш цікаві аспекти повідомлення. Наприклад, якщо йдеться про нараду, то найбільш цікавими є її результати, а не перелік учасників, час проведення або навіть тема.</w:t>
      </w:r>
    </w:p>
    <w:p w:rsidR="001D4F13" w:rsidRPr="007742F2" w:rsidRDefault="0092555A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Н</w:t>
      </w:r>
      <w:r w:rsidR="001D4F13" w:rsidRPr="007742F2">
        <w:rPr>
          <w:sz w:val="28"/>
          <w:szCs w:val="28"/>
          <w:lang w:val="uk-UA"/>
        </w:rPr>
        <w:t>е повинен містити:</w:t>
      </w:r>
    </w:p>
    <w:p w:rsidR="001D4F13" w:rsidRPr="007742F2" w:rsidRDefault="001D4F13" w:rsidP="0092555A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спеціальних термінів (податковий агент, податковий кредит тощо) та канцелярських зворотів;</w:t>
      </w:r>
    </w:p>
    <w:p w:rsidR="001D4F13" w:rsidRPr="007742F2" w:rsidRDefault="001D4F13" w:rsidP="0092555A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скорочень;</w:t>
      </w:r>
    </w:p>
    <w:p w:rsidR="001D4F13" w:rsidRPr="007742F2" w:rsidRDefault="001D4F13" w:rsidP="0092555A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нагадувань про попередні події і досягнення;</w:t>
      </w:r>
    </w:p>
    <w:p w:rsidR="007D1C44" w:rsidRDefault="001D4F13" w:rsidP="00790ECE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необґрунтованих чи загальних тверджень.</w:t>
      </w:r>
    </w:p>
    <w:p w:rsidR="00D07651" w:rsidRPr="00752591" w:rsidRDefault="00D07651" w:rsidP="00D07651">
      <w:pPr>
        <w:pStyle w:val="a4"/>
        <w:jc w:val="both"/>
        <w:rPr>
          <w:sz w:val="28"/>
          <w:szCs w:val="28"/>
          <w:lang w:val="uk-UA"/>
        </w:rPr>
      </w:pPr>
    </w:p>
    <w:p w:rsidR="001D4F13" w:rsidRPr="007742F2" w:rsidRDefault="001D303C" w:rsidP="0092555A">
      <w:pPr>
        <w:pStyle w:val="a4"/>
        <w:numPr>
          <w:ilvl w:val="0"/>
          <w:numId w:val="37"/>
        </w:numPr>
        <w:ind w:hanging="720"/>
        <w:jc w:val="both"/>
        <w:rPr>
          <w:b/>
          <w:sz w:val="28"/>
          <w:szCs w:val="28"/>
          <w:lang w:val="uk-UA"/>
        </w:rPr>
      </w:pPr>
      <w:bookmarkStart w:id="2" w:name="bookmark13"/>
      <w:r w:rsidRPr="007742F2">
        <w:rPr>
          <w:b/>
          <w:sz w:val="28"/>
          <w:szCs w:val="28"/>
          <w:lang w:val="uk-UA"/>
        </w:rPr>
        <w:t>ОСНОВ</w:t>
      </w:r>
      <w:r w:rsidR="0085590B" w:rsidRPr="007742F2">
        <w:rPr>
          <w:b/>
          <w:sz w:val="28"/>
          <w:szCs w:val="28"/>
          <w:lang w:val="uk-UA"/>
        </w:rPr>
        <w:t>Н</w:t>
      </w:r>
      <w:r w:rsidR="007D1C44" w:rsidRPr="007742F2">
        <w:rPr>
          <w:b/>
          <w:sz w:val="28"/>
          <w:szCs w:val="28"/>
          <w:lang w:val="uk-UA"/>
        </w:rPr>
        <w:t xml:space="preserve">ИЙ </w:t>
      </w:r>
      <w:r w:rsidRPr="007742F2">
        <w:rPr>
          <w:b/>
          <w:sz w:val="28"/>
          <w:szCs w:val="28"/>
          <w:lang w:val="uk-UA"/>
        </w:rPr>
        <w:t>ТЕКСТ</w:t>
      </w:r>
      <w:bookmarkEnd w:id="2"/>
    </w:p>
    <w:p w:rsidR="001D4F13" w:rsidRPr="007742F2" w:rsidRDefault="00ED31A6" w:rsidP="00790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D4F13" w:rsidRPr="007742F2">
        <w:rPr>
          <w:sz w:val="28"/>
          <w:szCs w:val="28"/>
          <w:lang w:val="uk-UA"/>
        </w:rPr>
        <w:t xml:space="preserve">істить один сюжет. Найважливішу частину інформації подавати на початку тексту. Початок тексту нового прес-релізу має відповідати на шість питань – </w:t>
      </w:r>
      <w:r w:rsidR="001D4F13" w:rsidRPr="007742F2">
        <w:rPr>
          <w:b/>
          <w:i/>
          <w:sz w:val="28"/>
          <w:szCs w:val="28"/>
          <w:lang w:val="uk-UA"/>
        </w:rPr>
        <w:t>«Хто?», «Що?», «Коли?», «Де?», «Чому?» та «Як?»</w:t>
      </w:r>
      <w:r w:rsidR="001D4F13" w:rsidRPr="007742F2">
        <w:rPr>
          <w:sz w:val="28"/>
          <w:szCs w:val="28"/>
          <w:lang w:val="uk-UA"/>
        </w:rPr>
        <w:t>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Загальний обсяг не перевищує 3-5 абзаців, не більше двох сторінок.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>Повинен м</w:t>
      </w:r>
      <w:r w:rsidR="003E243C">
        <w:rPr>
          <w:sz w:val="28"/>
          <w:szCs w:val="28"/>
          <w:lang w:val="uk-UA"/>
        </w:rPr>
        <w:t>істити посилання на місце, дату події</w:t>
      </w:r>
      <w:r w:rsidR="00ED31A6">
        <w:rPr>
          <w:sz w:val="28"/>
          <w:szCs w:val="28"/>
          <w:lang w:val="uk-UA"/>
        </w:rPr>
        <w:t>, присутніх, мету, порядок денний</w:t>
      </w:r>
      <w:r w:rsidRPr="007742F2">
        <w:rPr>
          <w:sz w:val="28"/>
          <w:szCs w:val="28"/>
          <w:lang w:val="uk-UA"/>
        </w:rPr>
        <w:t>.</w:t>
      </w:r>
      <w:r w:rsidR="00ED31A6">
        <w:rPr>
          <w:sz w:val="28"/>
          <w:szCs w:val="28"/>
          <w:lang w:val="uk-UA"/>
        </w:rPr>
        <w:t xml:space="preserve"> </w:t>
      </w:r>
      <w:r w:rsidRPr="007742F2">
        <w:rPr>
          <w:sz w:val="28"/>
          <w:szCs w:val="28"/>
          <w:lang w:val="uk-UA"/>
        </w:rPr>
        <w:t>Робити посилання на джерело</w:t>
      </w:r>
      <w:r w:rsidR="00ED31A6">
        <w:rPr>
          <w:sz w:val="28"/>
          <w:szCs w:val="28"/>
          <w:lang w:val="uk-UA"/>
        </w:rPr>
        <w:t xml:space="preserve"> інформації</w:t>
      </w:r>
      <w:r w:rsidRPr="007742F2">
        <w:rPr>
          <w:sz w:val="28"/>
          <w:szCs w:val="28"/>
          <w:lang w:val="uk-UA"/>
        </w:rPr>
        <w:t xml:space="preserve">, якщо йдеться про конкретну людину: </w:t>
      </w:r>
      <w:r w:rsidRPr="007742F2">
        <w:rPr>
          <w:i/>
          <w:sz w:val="28"/>
          <w:szCs w:val="28"/>
          <w:lang w:val="uk-UA"/>
        </w:rPr>
        <w:t xml:space="preserve">«заявив начальник </w:t>
      </w:r>
      <w:r w:rsidR="0092555A" w:rsidRPr="007742F2">
        <w:rPr>
          <w:i/>
          <w:sz w:val="28"/>
          <w:szCs w:val="28"/>
          <w:lang w:val="uk-UA"/>
        </w:rPr>
        <w:t>Департаменту</w:t>
      </w:r>
      <w:r w:rsidR="00ED31A6">
        <w:rPr>
          <w:i/>
          <w:sz w:val="28"/>
          <w:szCs w:val="28"/>
          <w:lang w:val="uk-UA"/>
        </w:rPr>
        <w:t xml:space="preserve"> під час виступу</w:t>
      </w:r>
      <w:bookmarkStart w:id="3" w:name="_GoBack"/>
      <w:bookmarkEnd w:id="3"/>
      <w:r w:rsidR="00ED31A6">
        <w:rPr>
          <w:i/>
          <w:sz w:val="28"/>
          <w:szCs w:val="28"/>
          <w:lang w:val="uk-UA"/>
        </w:rPr>
        <w:t xml:space="preserve"> </w:t>
      </w:r>
      <w:r w:rsidRPr="007742F2">
        <w:rPr>
          <w:i/>
          <w:sz w:val="28"/>
          <w:szCs w:val="28"/>
          <w:lang w:val="uk-UA"/>
        </w:rPr>
        <w:t>», «прокоментував голова державної адміністрації Львівської області</w:t>
      </w:r>
      <w:r w:rsidR="00ED31A6">
        <w:rPr>
          <w:i/>
          <w:sz w:val="28"/>
          <w:szCs w:val="28"/>
          <w:lang w:val="uk-UA"/>
        </w:rPr>
        <w:t xml:space="preserve"> журналістам</w:t>
      </w:r>
      <w:r w:rsidRPr="007742F2">
        <w:rPr>
          <w:i/>
          <w:sz w:val="28"/>
          <w:szCs w:val="28"/>
          <w:lang w:val="uk-UA"/>
        </w:rPr>
        <w:t>».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 xml:space="preserve">Оціночні судження, «ідеологічні» тези, висловлення позиції в цілому – тільки в цитатах: прямих (в лапках) або непрямих </w:t>
      </w:r>
      <w:r w:rsidRPr="007742F2">
        <w:rPr>
          <w:i/>
          <w:sz w:val="28"/>
          <w:szCs w:val="28"/>
          <w:lang w:val="uk-UA"/>
        </w:rPr>
        <w:t>(«за його словами», «він підкреслив», «наголосив», «зауважив»</w:t>
      </w:r>
      <w:r w:rsidRPr="007742F2">
        <w:rPr>
          <w:sz w:val="28"/>
          <w:szCs w:val="28"/>
          <w:lang w:val="uk-UA"/>
        </w:rPr>
        <w:t xml:space="preserve"> тощо).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lang w:val="uk-UA"/>
        </w:rPr>
        <w:t xml:space="preserve">У тексті витримується така пропорція: </w:t>
      </w:r>
      <w:r w:rsidRPr="00ED31A6">
        <w:rPr>
          <w:sz w:val="28"/>
          <w:szCs w:val="28"/>
          <w:u w:val="single"/>
          <w:lang w:val="uk-UA"/>
        </w:rPr>
        <w:t>інформаційна складова</w:t>
      </w:r>
      <w:r w:rsidRPr="007742F2">
        <w:rPr>
          <w:sz w:val="28"/>
          <w:szCs w:val="28"/>
          <w:lang w:val="uk-UA"/>
        </w:rPr>
        <w:t xml:space="preserve"> – 2/3 обсягу повідомлення, </w:t>
      </w:r>
      <w:r w:rsidRPr="00ED31A6">
        <w:rPr>
          <w:sz w:val="28"/>
          <w:szCs w:val="28"/>
          <w:u w:val="single"/>
          <w:lang w:val="uk-UA"/>
        </w:rPr>
        <w:t xml:space="preserve">коментар </w:t>
      </w:r>
      <w:r w:rsidRPr="007742F2">
        <w:rPr>
          <w:sz w:val="28"/>
          <w:szCs w:val="28"/>
          <w:lang w:val="uk-UA"/>
        </w:rPr>
        <w:t>– 1/3.</w:t>
      </w:r>
    </w:p>
    <w:p w:rsidR="0092555A" w:rsidRPr="007742F2" w:rsidRDefault="0092555A" w:rsidP="00790ECE">
      <w:pPr>
        <w:jc w:val="both"/>
        <w:rPr>
          <w:sz w:val="28"/>
          <w:szCs w:val="28"/>
          <w:lang w:val="uk-UA"/>
        </w:rPr>
      </w:pPr>
      <w:bookmarkStart w:id="4" w:name="bookmark14"/>
    </w:p>
    <w:p w:rsidR="001D4F13" w:rsidRPr="007742F2" w:rsidRDefault="00A61EB9" w:rsidP="0092555A">
      <w:pPr>
        <w:pStyle w:val="a4"/>
        <w:numPr>
          <w:ilvl w:val="0"/>
          <w:numId w:val="37"/>
        </w:numPr>
        <w:ind w:hanging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ДОДАТКОВИЙ </w:t>
      </w:r>
      <w:r w:rsidR="0092555A" w:rsidRPr="007742F2">
        <w:rPr>
          <w:b/>
          <w:sz w:val="28"/>
          <w:szCs w:val="28"/>
          <w:lang w:val="uk-UA"/>
        </w:rPr>
        <w:t>ТЕКСТ (БЕКГРАУНД, ФАКТ-ЛИСТ)</w:t>
      </w:r>
      <w:bookmarkEnd w:id="4"/>
    </w:p>
    <w:p w:rsidR="007742F2" w:rsidRPr="007742F2" w:rsidRDefault="001D4F13" w:rsidP="00A61EB9">
      <w:pPr>
        <w:ind w:firstLine="284"/>
        <w:jc w:val="both"/>
        <w:rPr>
          <w:sz w:val="28"/>
          <w:szCs w:val="28"/>
          <w:lang w:val="uk-UA"/>
        </w:rPr>
      </w:pPr>
      <w:r w:rsidRPr="007742F2">
        <w:rPr>
          <w:b/>
          <w:i/>
          <w:sz w:val="28"/>
          <w:szCs w:val="28"/>
          <w:lang w:val="uk-UA"/>
        </w:rPr>
        <w:t xml:space="preserve">Бекграунд </w:t>
      </w:r>
      <w:r w:rsidRPr="007742F2">
        <w:rPr>
          <w:sz w:val="28"/>
          <w:szCs w:val="28"/>
          <w:lang w:val="uk-UA"/>
        </w:rPr>
        <w:t xml:space="preserve">– додаткова частина повідомлення (прес-релізу), </w:t>
      </w:r>
      <w:r w:rsidR="007742F2" w:rsidRPr="007742F2">
        <w:rPr>
          <w:sz w:val="28"/>
          <w:szCs w:val="28"/>
          <w:lang w:val="uk-UA"/>
        </w:rPr>
        <w:t xml:space="preserve">є </w:t>
      </w:r>
      <w:r w:rsidR="007742F2" w:rsidRPr="007742F2">
        <w:rPr>
          <w:b/>
          <w:i/>
          <w:sz w:val="28"/>
          <w:szCs w:val="28"/>
          <w:lang w:val="uk-UA"/>
        </w:rPr>
        <w:t>доповненою, більш докладною інформацією</w:t>
      </w:r>
      <w:r w:rsidR="007742F2" w:rsidRPr="007742F2">
        <w:rPr>
          <w:sz w:val="28"/>
          <w:szCs w:val="28"/>
          <w:lang w:val="uk-UA"/>
        </w:rPr>
        <w:t xml:space="preserve"> (історія створення, розвитку, </w:t>
      </w:r>
      <w:r w:rsidRPr="007742F2">
        <w:rPr>
          <w:sz w:val="28"/>
          <w:szCs w:val="28"/>
          <w:lang w:val="uk-UA"/>
        </w:rPr>
        <w:t>нагадування про факти, з якими пов'язана подія, доповнення більш докладною інформацією про організацію</w:t>
      </w:r>
      <w:r w:rsidR="003E243C">
        <w:rPr>
          <w:sz w:val="28"/>
          <w:szCs w:val="28"/>
          <w:lang w:val="uk-UA"/>
        </w:rPr>
        <w:t>,</w:t>
      </w:r>
      <w:r w:rsidRPr="007742F2">
        <w:rPr>
          <w:sz w:val="28"/>
          <w:szCs w:val="28"/>
          <w:lang w:val="uk-UA"/>
        </w:rPr>
        <w:t xml:space="preserve"> </w:t>
      </w:r>
      <w:r w:rsidR="007742F2" w:rsidRPr="007742F2">
        <w:rPr>
          <w:sz w:val="28"/>
          <w:szCs w:val="28"/>
          <w:lang w:val="uk-UA"/>
        </w:rPr>
        <w:t>події, що сталися або очікувані</w:t>
      </w:r>
      <w:r w:rsidR="003E243C">
        <w:rPr>
          <w:sz w:val="28"/>
          <w:szCs w:val="28"/>
          <w:lang w:val="uk-UA"/>
        </w:rPr>
        <w:t>,</w:t>
      </w:r>
      <w:r w:rsidR="00A61EB9">
        <w:rPr>
          <w:sz w:val="28"/>
          <w:szCs w:val="28"/>
          <w:lang w:val="uk-UA"/>
        </w:rPr>
        <w:t xml:space="preserve"> з посиланням на державні інститути, дослідницькі організації</w:t>
      </w:r>
      <w:r w:rsidR="007742F2" w:rsidRPr="007742F2">
        <w:rPr>
          <w:sz w:val="28"/>
          <w:szCs w:val="28"/>
          <w:lang w:val="uk-UA"/>
        </w:rPr>
        <w:t xml:space="preserve"> </w:t>
      </w:r>
      <w:r w:rsidRPr="007742F2">
        <w:rPr>
          <w:sz w:val="28"/>
          <w:szCs w:val="28"/>
          <w:lang w:val="uk-UA"/>
        </w:rPr>
        <w:t>і т. д.</w:t>
      </w:r>
      <w:r w:rsidR="007742F2" w:rsidRPr="007742F2">
        <w:rPr>
          <w:sz w:val="28"/>
          <w:szCs w:val="28"/>
          <w:lang w:val="uk-UA"/>
        </w:rPr>
        <w:t>)</w:t>
      </w:r>
    </w:p>
    <w:p w:rsidR="00A61EB9" w:rsidRDefault="007742F2" w:rsidP="00A61EB9">
      <w:pPr>
        <w:ind w:firstLine="284"/>
        <w:jc w:val="both"/>
        <w:rPr>
          <w:sz w:val="28"/>
          <w:szCs w:val="28"/>
          <w:lang w:val="uk-UA"/>
        </w:rPr>
      </w:pPr>
      <w:r w:rsidRPr="007742F2">
        <w:rPr>
          <w:sz w:val="28"/>
          <w:szCs w:val="28"/>
          <w:u w:val="single"/>
          <w:lang w:val="uk-UA"/>
        </w:rPr>
        <w:t>З</w:t>
      </w:r>
      <w:r w:rsidR="001D4F13" w:rsidRPr="007742F2">
        <w:rPr>
          <w:sz w:val="28"/>
          <w:szCs w:val="28"/>
          <w:u w:val="single"/>
          <w:lang w:val="uk-UA"/>
        </w:rPr>
        <w:t xml:space="preserve">авдання </w:t>
      </w:r>
      <w:r w:rsidR="001D4F13" w:rsidRPr="007742F2">
        <w:rPr>
          <w:sz w:val="28"/>
          <w:szCs w:val="28"/>
          <w:lang w:val="uk-UA"/>
        </w:rPr>
        <w:t xml:space="preserve">– інформувати, дати об'єктивні відповіді на можливі запитання, надати можливість побачити не просто подію, а тривалий процес. </w:t>
      </w:r>
      <w:r w:rsidR="001D4F13" w:rsidRPr="007742F2">
        <w:rPr>
          <w:i/>
          <w:sz w:val="28"/>
          <w:szCs w:val="28"/>
          <w:lang w:val="uk-UA"/>
        </w:rPr>
        <w:t>Наприклад, про прийняті раніше рішення, які тепер втілюються у життя, або загальна статистика за темою повідомлення – суми, кількість, попередні дані, події тощо</w:t>
      </w:r>
      <w:r w:rsidR="001D4F13" w:rsidRPr="007742F2">
        <w:rPr>
          <w:sz w:val="28"/>
          <w:szCs w:val="28"/>
          <w:lang w:val="uk-UA"/>
        </w:rPr>
        <w:t>.</w:t>
      </w:r>
      <w:r w:rsidR="00A61EB9" w:rsidRPr="00A61EB9">
        <w:rPr>
          <w:sz w:val="28"/>
          <w:szCs w:val="28"/>
          <w:lang w:val="uk-UA"/>
        </w:rPr>
        <w:t xml:space="preserve"> </w:t>
      </w:r>
      <w:r w:rsidR="00A61EB9">
        <w:rPr>
          <w:b/>
          <w:i/>
          <w:sz w:val="28"/>
          <w:szCs w:val="28"/>
          <w:lang w:val="uk-UA"/>
        </w:rPr>
        <w:t xml:space="preserve">Далі </w:t>
      </w:r>
      <w:r w:rsidR="00A61EB9">
        <w:rPr>
          <w:sz w:val="28"/>
          <w:szCs w:val="28"/>
          <w:lang w:val="uk-UA"/>
        </w:rPr>
        <w:t xml:space="preserve">розгорнуті відомості про предмет, які ґрунтуються на фактах і точних даних </w:t>
      </w:r>
      <w:r w:rsidR="00A61EB9">
        <w:rPr>
          <w:b/>
          <w:sz w:val="28"/>
          <w:szCs w:val="28"/>
          <w:lang w:val="uk-UA"/>
        </w:rPr>
        <w:t>з підзаголовками</w:t>
      </w:r>
      <w:r w:rsidR="00A61EB9">
        <w:rPr>
          <w:sz w:val="28"/>
          <w:szCs w:val="28"/>
          <w:lang w:val="uk-UA"/>
        </w:rPr>
        <w:t>:</w:t>
      </w:r>
    </w:p>
    <w:p w:rsidR="00A61EB9" w:rsidRDefault="00A61EB9" w:rsidP="00A61EB9">
      <w:pPr>
        <w:numPr>
          <w:ilvl w:val="0"/>
          <w:numId w:val="42"/>
        </w:numPr>
        <w:suppressAutoHyphen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короткі відповіді</w:t>
      </w:r>
      <w:r>
        <w:rPr>
          <w:sz w:val="28"/>
          <w:szCs w:val="28"/>
          <w:lang w:val="uk-UA"/>
        </w:rPr>
        <w:t xml:space="preserve"> на можливі запитання;</w:t>
      </w:r>
    </w:p>
    <w:p w:rsidR="001D4F13" w:rsidRPr="00A61EB9" w:rsidRDefault="00A61EB9" w:rsidP="00790ECE">
      <w:pPr>
        <w:numPr>
          <w:ilvl w:val="0"/>
          <w:numId w:val="42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нижче </w:t>
      </w:r>
      <w:r>
        <w:rPr>
          <w:b/>
          <w:sz w:val="28"/>
          <w:szCs w:val="28"/>
          <w:lang w:val="uk-UA"/>
        </w:rPr>
        <w:t>широка та повна інформація,</w:t>
      </w:r>
      <w:r>
        <w:rPr>
          <w:sz w:val="28"/>
          <w:szCs w:val="28"/>
          <w:lang w:val="uk-UA"/>
        </w:rPr>
        <w:t xml:space="preserve"> що розкриває цю відповідь.</w:t>
      </w:r>
    </w:p>
    <w:p w:rsidR="001D4F13" w:rsidRPr="007742F2" w:rsidRDefault="001D4F13" w:rsidP="00790ECE">
      <w:pPr>
        <w:jc w:val="both"/>
        <w:rPr>
          <w:sz w:val="28"/>
          <w:szCs w:val="28"/>
          <w:lang w:val="uk-UA"/>
        </w:rPr>
      </w:pPr>
      <w:r w:rsidRPr="007742F2">
        <w:rPr>
          <w:b/>
          <w:i/>
          <w:sz w:val="28"/>
          <w:szCs w:val="28"/>
          <w:lang w:val="uk-UA"/>
        </w:rPr>
        <w:t>Факт-лист або фактична довідка</w:t>
      </w:r>
      <w:r w:rsidRPr="007742F2">
        <w:rPr>
          <w:sz w:val="28"/>
          <w:szCs w:val="28"/>
          <w:lang w:val="uk-UA"/>
        </w:rPr>
        <w:t xml:space="preserve"> </w:t>
      </w:r>
      <w:r w:rsidR="00A61EB9" w:rsidRPr="007742F2">
        <w:rPr>
          <w:sz w:val="28"/>
          <w:szCs w:val="28"/>
          <w:lang w:val="uk-UA"/>
        </w:rPr>
        <w:t xml:space="preserve">– </w:t>
      </w:r>
      <w:r w:rsidR="00A61EB9">
        <w:rPr>
          <w:sz w:val="28"/>
          <w:szCs w:val="28"/>
          <w:lang w:val="uk-UA"/>
        </w:rPr>
        <w:t>нормативні документ</w:t>
      </w:r>
      <w:r w:rsidR="00A61EB9" w:rsidRPr="007742F2">
        <w:rPr>
          <w:sz w:val="28"/>
          <w:szCs w:val="28"/>
          <w:lang w:val="uk-UA"/>
        </w:rPr>
        <w:t>и</w:t>
      </w:r>
      <w:r w:rsidR="00A61EB9">
        <w:rPr>
          <w:sz w:val="28"/>
          <w:szCs w:val="28"/>
          <w:lang w:val="uk-UA"/>
        </w:rPr>
        <w:t xml:space="preserve">, </w:t>
      </w:r>
      <w:r w:rsidRPr="007742F2">
        <w:rPr>
          <w:sz w:val="28"/>
          <w:szCs w:val="28"/>
          <w:lang w:val="uk-UA"/>
        </w:rPr>
        <w:t>статистичні дані, технічна або фінансова інформація, спеціальні терміни, графіки, таблиці</w:t>
      </w:r>
      <w:r w:rsidR="00A61EB9">
        <w:rPr>
          <w:sz w:val="28"/>
          <w:szCs w:val="28"/>
          <w:lang w:val="uk-UA"/>
        </w:rPr>
        <w:t>, слайди, презентації</w:t>
      </w:r>
      <w:r w:rsidR="00D07651">
        <w:rPr>
          <w:sz w:val="28"/>
          <w:szCs w:val="28"/>
          <w:lang w:val="uk-UA"/>
        </w:rPr>
        <w:t>, фото, відео</w:t>
      </w:r>
      <w:r w:rsidRPr="007742F2">
        <w:rPr>
          <w:sz w:val="28"/>
          <w:szCs w:val="28"/>
          <w:lang w:val="uk-UA"/>
        </w:rPr>
        <w:t>.</w:t>
      </w:r>
    </w:p>
    <w:sectPr w:rsidR="001D4F13" w:rsidRPr="007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642D2F"/>
    <w:multiLevelType w:val="hybridMultilevel"/>
    <w:tmpl w:val="55AE4FA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49734BC"/>
    <w:multiLevelType w:val="hybridMultilevel"/>
    <w:tmpl w:val="B15CA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F4277"/>
    <w:multiLevelType w:val="hybridMultilevel"/>
    <w:tmpl w:val="34DEB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623AB5"/>
    <w:multiLevelType w:val="hybridMultilevel"/>
    <w:tmpl w:val="E98E99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6F340F"/>
    <w:multiLevelType w:val="hybridMultilevel"/>
    <w:tmpl w:val="C4B6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03579"/>
    <w:multiLevelType w:val="hybridMultilevel"/>
    <w:tmpl w:val="5C549E4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1351418C"/>
    <w:multiLevelType w:val="hybridMultilevel"/>
    <w:tmpl w:val="AA621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566522"/>
    <w:multiLevelType w:val="hybridMultilevel"/>
    <w:tmpl w:val="0B02A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9B613F"/>
    <w:multiLevelType w:val="multilevel"/>
    <w:tmpl w:val="8892A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i/>
      </w:rPr>
    </w:lvl>
  </w:abstractNum>
  <w:abstractNum w:abstractNumId="13">
    <w:nsid w:val="16F3107B"/>
    <w:multiLevelType w:val="multilevel"/>
    <w:tmpl w:val="798EAC22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6C348F"/>
    <w:multiLevelType w:val="hybridMultilevel"/>
    <w:tmpl w:val="1E4235B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18344ACE"/>
    <w:multiLevelType w:val="hybridMultilevel"/>
    <w:tmpl w:val="0E8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579DE"/>
    <w:multiLevelType w:val="hybridMultilevel"/>
    <w:tmpl w:val="348899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1CE52B52"/>
    <w:multiLevelType w:val="hybridMultilevel"/>
    <w:tmpl w:val="7CE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13630"/>
    <w:multiLevelType w:val="hybridMultilevel"/>
    <w:tmpl w:val="308CCFD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1F611149"/>
    <w:multiLevelType w:val="hybridMultilevel"/>
    <w:tmpl w:val="9D2E62D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>
    <w:nsid w:val="202E4462"/>
    <w:multiLevelType w:val="multilevel"/>
    <w:tmpl w:val="56706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683AB9"/>
    <w:multiLevelType w:val="multilevel"/>
    <w:tmpl w:val="213AFA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  <w:sz w:val="28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/>
        <w:sz w:val="28"/>
      </w:rPr>
    </w:lvl>
  </w:abstractNum>
  <w:abstractNum w:abstractNumId="22">
    <w:nsid w:val="2B7312A0"/>
    <w:multiLevelType w:val="multilevel"/>
    <w:tmpl w:val="071E717C"/>
    <w:lvl w:ilvl="0">
      <w:start w:val="2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3">
    <w:nsid w:val="2EDE3B9E"/>
    <w:multiLevelType w:val="hybridMultilevel"/>
    <w:tmpl w:val="037C0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FF0756"/>
    <w:multiLevelType w:val="hybridMultilevel"/>
    <w:tmpl w:val="2A3C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55167"/>
    <w:multiLevelType w:val="hybridMultilevel"/>
    <w:tmpl w:val="037C0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C7201"/>
    <w:multiLevelType w:val="hybridMultilevel"/>
    <w:tmpl w:val="BDDE9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A731D69"/>
    <w:multiLevelType w:val="hybridMultilevel"/>
    <w:tmpl w:val="3AECF6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656DB"/>
    <w:multiLevelType w:val="hybridMultilevel"/>
    <w:tmpl w:val="9748108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3BE454AB"/>
    <w:multiLevelType w:val="hybridMultilevel"/>
    <w:tmpl w:val="C780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927FB"/>
    <w:multiLevelType w:val="hybridMultilevel"/>
    <w:tmpl w:val="E1BEC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854C2"/>
    <w:multiLevelType w:val="hybridMultilevel"/>
    <w:tmpl w:val="A68002F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2">
    <w:nsid w:val="41010AD2"/>
    <w:multiLevelType w:val="hybridMultilevel"/>
    <w:tmpl w:val="9A42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C274A3"/>
    <w:multiLevelType w:val="hybridMultilevel"/>
    <w:tmpl w:val="BAB4120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6764D58"/>
    <w:multiLevelType w:val="multilevel"/>
    <w:tmpl w:val="36F01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B33638"/>
    <w:multiLevelType w:val="multilevel"/>
    <w:tmpl w:val="9C6C505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371" w:hanging="88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7" w:hanging="885"/>
      </w:pPr>
      <w:rPr>
        <w:rFonts w:hint="default"/>
        <w:i/>
      </w:rPr>
    </w:lvl>
    <w:lvl w:ilvl="3">
      <w:start w:val="4"/>
      <w:numFmt w:val="decimal"/>
      <w:lvlText w:val="%1.%2.%3.%4."/>
      <w:lvlJc w:val="left"/>
      <w:pPr>
        <w:ind w:left="193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8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71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20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048" w:hanging="2160"/>
      </w:pPr>
      <w:rPr>
        <w:rFonts w:hint="default"/>
        <w:i/>
      </w:rPr>
    </w:lvl>
  </w:abstractNum>
  <w:abstractNum w:abstractNumId="36">
    <w:nsid w:val="503551DB"/>
    <w:multiLevelType w:val="hybridMultilevel"/>
    <w:tmpl w:val="2C4A89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7B22B2"/>
    <w:multiLevelType w:val="hybridMultilevel"/>
    <w:tmpl w:val="852A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560A3"/>
    <w:multiLevelType w:val="hybridMultilevel"/>
    <w:tmpl w:val="EA149EE2"/>
    <w:lvl w:ilvl="0" w:tplc="0419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>
    <w:nsid w:val="543C5069"/>
    <w:multiLevelType w:val="multilevel"/>
    <w:tmpl w:val="25128152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474" w:hanging="76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83" w:hanging="765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2215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</w:rPr>
    </w:lvl>
  </w:abstractNum>
  <w:abstractNum w:abstractNumId="40">
    <w:nsid w:val="64EA1EC6"/>
    <w:multiLevelType w:val="hybridMultilevel"/>
    <w:tmpl w:val="D1AE9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94B84"/>
    <w:multiLevelType w:val="hybridMultilevel"/>
    <w:tmpl w:val="9DD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0"/>
  </w:num>
  <w:num w:numId="5">
    <w:abstractNumId w:val="18"/>
  </w:num>
  <w:num w:numId="6">
    <w:abstractNumId w:val="14"/>
  </w:num>
  <w:num w:numId="7">
    <w:abstractNumId w:val="29"/>
  </w:num>
  <w:num w:numId="8">
    <w:abstractNumId w:val="17"/>
  </w:num>
  <w:num w:numId="9">
    <w:abstractNumId w:val="39"/>
  </w:num>
  <w:num w:numId="10">
    <w:abstractNumId w:val="35"/>
  </w:num>
  <w:num w:numId="11">
    <w:abstractNumId w:val="10"/>
  </w:num>
  <w:num w:numId="12">
    <w:abstractNumId w:val="23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28"/>
  </w:num>
  <w:num w:numId="18">
    <w:abstractNumId w:val="22"/>
  </w:num>
  <w:num w:numId="19">
    <w:abstractNumId w:val="12"/>
  </w:num>
  <w:num w:numId="20">
    <w:abstractNumId w:val="21"/>
  </w:num>
  <w:num w:numId="21">
    <w:abstractNumId w:val="40"/>
  </w:num>
  <w:num w:numId="22">
    <w:abstractNumId w:val="4"/>
  </w:num>
  <w:num w:numId="23">
    <w:abstractNumId w:val="31"/>
  </w:num>
  <w:num w:numId="24">
    <w:abstractNumId w:val="19"/>
  </w:num>
  <w:num w:numId="25">
    <w:abstractNumId w:val="38"/>
  </w:num>
  <w:num w:numId="26">
    <w:abstractNumId w:val="36"/>
  </w:num>
  <w:num w:numId="27">
    <w:abstractNumId w:val="7"/>
  </w:num>
  <w:num w:numId="28">
    <w:abstractNumId w:val="1"/>
  </w:num>
  <w:num w:numId="29">
    <w:abstractNumId w:val="2"/>
  </w:num>
  <w:num w:numId="30">
    <w:abstractNumId w:val="33"/>
  </w:num>
  <w:num w:numId="31">
    <w:abstractNumId w:val="26"/>
  </w:num>
  <w:num w:numId="32">
    <w:abstractNumId w:val="8"/>
  </w:num>
  <w:num w:numId="33">
    <w:abstractNumId w:val="16"/>
  </w:num>
  <w:num w:numId="34">
    <w:abstractNumId w:val="27"/>
  </w:num>
  <w:num w:numId="35">
    <w:abstractNumId w:val="24"/>
  </w:num>
  <w:num w:numId="36">
    <w:abstractNumId w:val="30"/>
  </w:num>
  <w:num w:numId="37">
    <w:abstractNumId w:val="25"/>
  </w:num>
  <w:num w:numId="38">
    <w:abstractNumId w:val="37"/>
  </w:num>
  <w:num w:numId="39">
    <w:abstractNumId w:val="15"/>
  </w:num>
  <w:num w:numId="40">
    <w:abstractNumId w:val="41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DF"/>
    <w:rsid w:val="00196730"/>
    <w:rsid w:val="001B48A0"/>
    <w:rsid w:val="001D303C"/>
    <w:rsid w:val="001D4F13"/>
    <w:rsid w:val="00364DDF"/>
    <w:rsid w:val="003E243C"/>
    <w:rsid w:val="00617A1D"/>
    <w:rsid w:val="00640C22"/>
    <w:rsid w:val="00752591"/>
    <w:rsid w:val="007742F2"/>
    <w:rsid w:val="00786D65"/>
    <w:rsid w:val="00790ECE"/>
    <w:rsid w:val="007D1C44"/>
    <w:rsid w:val="0085590B"/>
    <w:rsid w:val="00924CDF"/>
    <w:rsid w:val="0092555A"/>
    <w:rsid w:val="00A61EB9"/>
    <w:rsid w:val="00A85E5C"/>
    <w:rsid w:val="00B06E69"/>
    <w:rsid w:val="00C6683F"/>
    <w:rsid w:val="00C94831"/>
    <w:rsid w:val="00D07651"/>
    <w:rsid w:val="00D45346"/>
    <w:rsid w:val="00E415BC"/>
    <w:rsid w:val="00E660DE"/>
    <w:rsid w:val="00E9662D"/>
    <w:rsid w:val="00ED31A6"/>
    <w:rsid w:val="00ED7D58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F13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1D4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1D4F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D4F13"/>
    <w:pPr>
      <w:shd w:val="clear" w:color="auto" w:fill="FFFFFF"/>
      <w:spacing w:before="240" w:after="240" w:line="317" w:lineRule="exact"/>
      <w:jc w:val="both"/>
    </w:pPr>
    <w:rPr>
      <w:rFonts w:eastAsia="Times New Roman"/>
    </w:rPr>
  </w:style>
  <w:style w:type="paragraph" w:customStyle="1" w:styleId="40">
    <w:name w:val="Заголовок №4"/>
    <w:basedOn w:val="a"/>
    <w:link w:val="4"/>
    <w:rsid w:val="001D4F13"/>
    <w:pPr>
      <w:shd w:val="clear" w:color="auto" w:fill="FFFFFF"/>
      <w:spacing w:before="600" w:line="322" w:lineRule="exact"/>
      <w:jc w:val="center"/>
      <w:outlineLvl w:val="3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1D4F13"/>
    <w:pPr>
      <w:ind w:left="720"/>
      <w:contextualSpacing/>
    </w:pPr>
  </w:style>
  <w:style w:type="character" w:styleId="a5">
    <w:name w:val="Emphasis"/>
    <w:basedOn w:val="a0"/>
    <w:uiPriority w:val="20"/>
    <w:qFormat/>
    <w:rsid w:val="001D4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F13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1D4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1D4F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D4F13"/>
    <w:pPr>
      <w:shd w:val="clear" w:color="auto" w:fill="FFFFFF"/>
      <w:spacing w:before="240" w:after="240" w:line="317" w:lineRule="exact"/>
      <w:jc w:val="both"/>
    </w:pPr>
    <w:rPr>
      <w:rFonts w:eastAsia="Times New Roman"/>
    </w:rPr>
  </w:style>
  <w:style w:type="paragraph" w:customStyle="1" w:styleId="40">
    <w:name w:val="Заголовок №4"/>
    <w:basedOn w:val="a"/>
    <w:link w:val="4"/>
    <w:rsid w:val="001D4F13"/>
    <w:pPr>
      <w:shd w:val="clear" w:color="auto" w:fill="FFFFFF"/>
      <w:spacing w:before="600" w:line="322" w:lineRule="exact"/>
      <w:jc w:val="center"/>
      <w:outlineLvl w:val="3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1D4F13"/>
    <w:pPr>
      <w:ind w:left="720"/>
      <w:contextualSpacing/>
    </w:pPr>
  </w:style>
  <w:style w:type="character" w:styleId="a5">
    <w:name w:val="Emphasis"/>
    <w:basedOn w:val="a0"/>
    <w:uiPriority w:val="20"/>
    <w:qFormat/>
    <w:rsid w:val="001D4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2013-03-12T11:10:00Z</dcterms:created>
  <dcterms:modified xsi:type="dcterms:W3CDTF">2013-03-12T12:02:00Z</dcterms:modified>
</cp:coreProperties>
</file>