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0B" w:rsidRDefault="0054310B" w:rsidP="00630F40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54310B" w:rsidRDefault="0054310B" w:rsidP="0054310B">
      <w:pPr>
        <w:tabs>
          <w:tab w:val="left" w:pos="3416"/>
        </w:tabs>
        <w:jc w:val="right"/>
        <w:rPr>
          <w:lang w:val="uk-UA"/>
        </w:rPr>
      </w:pPr>
      <w:r w:rsidRPr="000A1369">
        <w:rPr>
          <w:lang w:val="uk-UA"/>
        </w:rPr>
        <w:t>З</w:t>
      </w:r>
      <w:r>
        <w:rPr>
          <w:lang w:val="uk-UA"/>
        </w:rPr>
        <w:t>авідувач Львівської ОПМПК</w:t>
      </w:r>
    </w:p>
    <w:p w:rsidR="0054310B" w:rsidRDefault="0054310B" w:rsidP="0054310B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54310B" w:rsidRDefault="0054310B" w:rsidP="0054310B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24 лютого 201</w:t>
      </w:r>
      <w:r w:rsidRPr="0054310B">
        <w:t>7</w:t>
      </w:r>
      <w:r>
        <w:rPr>
          <w:lang w:val="uk-UA"/>
        </w:rPr>
        <w:t xml:space="preserve"> р.</w:t>
      </w:r>
    </w:p>
    <w:p w:rsidR="00630F40" w:rsidRDefault="00630F40" w:rsidP="00630F40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630F40" w:rsidRDefault="00630F40" w:rsidP="00630F40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54310B" w:rsidRDefault="0054310B" w:rsidP="00630F40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54310B" w:rsidRDefault="0054310B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AB2B71" w:rsidRDefault="0054310B" w:rsidP="00AB2B71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березень 2017  року</w:t>
      </w:r>
    </w:p>
    <w:p w:rsidR="00AB2B71" w:rsidRPr="00AB2B71" w:rsidRDefault="00AB2B71" w:rsidP="00AB2B71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1"/>
        <w:gridCol w:w="7109"/>
        <w:gridCol w:w="2252"/>
        <w:gridCol w:w="2694"/>
      </w:tblGrid>
      <w:tr w:rsidR="00AB2B71" w:rsidTr="001D69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AB2B71" w:rsidRPr="005E28EC" w:rsidTr="00630F40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71" w:rsidRPr="005E28EC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AB2B71" w:rsidRPr="005E28EC" w:rsidTr="00630F40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Default="00AB2B71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Default="000A1369" w:rsidP="00630F40">
            <w:pPr>
              <w:rPr>
                <w:lang w:val="uk-UA"/>
              </w:rPr>
            </w:pPr>
            <w:r>
              <w:rPr>
                <w:lang w:val="uk-UA"/>
              </w:rPr>
              <w:t>03.03.201</w:t>
            </w:r>
            <w:r>
              <w:rPr>
                <w:lang w:val="en-US"/>
              </w:rPr>
              <w:t>7</w:t>
            </w:r>
            <w:r w:rsidR="00AB2B71">
              <w:rPr>
                <w:lang w:val="uk-UA"/>
              </w:rPr>
              <w:t>р.</w:t>
            </w:r>
          </w:p>
          <w:p w:rsidR="00AB2B71" w:rsidRDefault="000A1369" w:rsidP="00630F40">
            <w:pPr>
              <w:rPr>
                <w:lang w:val="uk-UA"/>
              </w:rPr>
            </w:pPr>
            <w:r>
              <w:rPr>
                <w:lang w:val="uk-UA"/>
              </w:rPr>
              <w:t>10.03.201</w:t>
            </w:r>
            <w:r>
              <w:rPr>
                <w:lang w:val="en-US"/>
              </w:rPr>
              <w:t>7</w:t>
            </w:r>
            <w:r w:rsidR="00AB2B71">
              <w:rPr>
                <w:lang w:val="uk-UA"/>
              </w:rPr>
              <w:t>р.</w:t>
            </w:r>
          </w:p>
          <w:p w:rsidR="00AB2B71" w:rsidRDefault="000A1369" w:rsidP="00630F40">
            <w:pPr>
              <w:rPr>
                <w:lang w:val="uk-UA"/>
              </w:rPr>
            </w:pPr>
            <w:r>
              <w:rPr>
                <w:lang w:val="uk-UA"/>
              </w:rPr>
              <w:t>17.03.201</w:t>
            </w:r>
            <w:r>
              <w:rPr>
                <w:lang w:val="en-US"/>
              </w:rPr>
              <w:t>7</w:t>
            </w:r>
            <w:r w:rsidR="00AB2B71">
              <w:rPr>
                <w:lang w:val="uk-UA"/>
              </w:rPr>
              <w:t>р.</w:t>
            </w:r>
          </w:p>
          <w:p w:rsidR="00AB2B71" w:rsidRDefault="000A1369" w:rsidP="00630F40">
            <w:pPr>
              <w:rPr>
                <w:lang w:val="uk-UA"/>
              </w:rPr>
            </w:pPr>
            <w:r>
              <w:rPr>
                <w:lang w:val="uk-UA"/>
              </w:rPr>
              <w:t>24.03.201</w:t>
            </w:r>
            <w:r>
              <w:rPr>
                <w:lang w:val="en-US"/>
              </w:rPr>
              <w:t>7</w:t>
            </w:r>
            <w:r w:rsidR="00AB2B71">
              <w:rPr>
                <w:lang w:val="uk-UA"/>
              </w:rPr>
              <w:t>р</w:t>
            </w:r>
          </w:p>
          <w:p w:rsidR="00AB2B71" w:rsidRDefault="000A1369" w:rsidP="00630F40">
            <w:pPr>
              <w:rPr>
                <w:lang w:val="uk-UA"/>
              </w:rPr>
            </w:pPr>
            <w:r>
              <w:rPr>
                <w:lang w:val="uk-UA"/>
              </w:rPr>
              <w:t>31.03.201</w:t>
            </w:r>
            <w:r>
              <w:rPr>
                <w:lang w:val="en-US"/>
              </w:rPr>
              <w:t>7</w:t>
            </w:r>
            <w:r w:rsidR="00AB2B71">
              <w:rPr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71" w:rsidRPr="009B4310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AB2B71" w:rsidRPr="009B4310" w:rsidTr="00630F40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B71" w:rsidRDefault="00AB2B71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Pr="006531B6" w:rsidRDefault="00AB2B71" w:rsidP="0064781A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</w:t>
            </w:r>
            <w:r>
              <w:rPr>
                <w:lang w:val="uk-UA"/>
              </w:rPr>
              <w:t>вими освітніми  потребами у 2016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 w:rsidR="0064781A">
              <w:rPr>
                <w:lang w:val="uk-UA"/>
              </w:rPr>
              <w:t xml:space="preserve">визначенні напрямків </w:t>
            </w:r>
            <w:proofErr w:type="spellStart"/>
            <w:r w:rsidR="0064781A">
              <w:rPr>
                <w:lang w:val="uk-UA"/>
              </w:rPr>
              <w:t>корекційно–</w:t>
            </w:r>
            <w:r w:rsidRPr="006531B6">
              <w:rPr>
                <w:lang w:val="uk-UA"/>
              </w:rPr>
              <w:t>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 w:rsidR="0064781A">
              <w:rPr>
                <w:lang w:val="uk-UA"/>
              </w:rPr>
              <w:t xml:space="preserve">хуванням особливостей </w:t>
            </w:r>
            <w:proofErr w:type="spellStart"/>
            <w:r w:rsidR="0064781A"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</w:t>
            </w:r>
            <w:r w:rsidR="0064781A">
              <w:rPr>
                <w:lang w:val="uk-UA"/>
              </w:rPr>
              <w:t>і</w:t>
            </w:r>
            <w:r w:rsidRPr="006531B6">
              <w:rPr>
                <w:lang w:val="uk-UA"/>
              </w:rPr>
              <w:t>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Pr="006531B6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71" w:rsidRPr="009B4310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AB2B71" w:rsidRPr="009B4310" w:rsidTr="00630F40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</w:tcPr>
          <w:p w:rsidR="00AB2B71" w:rsidRDefault="00AB2B71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Pr="006531B6" w:rsidRDefault="0064781A" w:rsidP="006478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AB2B71">
              <w:rPr>
                <w:lang w:val="uk-UA"/>
              </w:rPr>
              <w:t>Проведення додаткових виїзних засідань</w:t>
            </w:r>
            <w:r>
              <w:rPr>
                <w:lang w:val="uk-UA"/>
              </w:rPr>
              <w:t xml:space="preserve"> ОПМПК відповідно до клопотань керівників навчальних закладів, управлінь/відділів освітою, </w:t>
            </w:r>
            <w:r w:rsidR="00AB2B71">
              <w:rPr>
                <w:lang w:val="uk-UA"/>
              </w:rPr>
              <w:t>заклад</w:t>
            </w:r>
            <w:r>
              <w:rPr>
                <w:lang w:val="uk-UA"/>
              </w:rPr>
              <w:t xml:space="preserve">ів системи соціального захисту населення, </w:t>
            </w:r>
            <w:r w:rsidR="00AB2B71">
              <w:rPr>
                <w:lang w:val="uk-UA"/>
              </w:rPr>
              <w:t>охорони здоров’я</w:t>
            </w:r>
            <w:r>
              <w:rPr>
                <w:lang w:val="uk-UA"/>
              </w:rPr>
              <w:t xml:space="preserve"> та інших.</w:t>
            </w:r>
            <w:r w:rsidR="00AB2B71">
              <w:rPr>
                <w:lang w:val="uk-UA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71" w:rsidRPr="0064781A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AB2B71" w:rsidTr="00630F4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B71" w:rsidRDefault="00AB2B71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71" w:rsidRDefault="00AB2B71" w:rsidP="006478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</w:t>
            </w:r>
            <w:r w:rsidR="0064781A">
              <w:rPr>
                <w:lang w:val="uk-UA"/>
              </w:rPr>
              <w:t xml:space="preserve">ників органів управлінь </w:t>
            </w:r>
            <w:r>
              <w:rPr>
                <w:lang w:val="uk-UA"/>
              </w:rPr>
              <w:t>освітою, батьків, педагогічних, медичних, соціальних працівників</w:t>
            </w:r>
            <w:r w:rsidR="0064781A">
              <w:rPr>
                <w:lang w:val="uk-UA"/>
              </w:rPr>
              <w:t xml:space="preserve"> з питань організації навчання та виховання дітей з особливим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71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AB2B71" w:rsidRDefault="00AB2B71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71" w:rsidRDefault="00AB2B71" w:rsidP="00630F40">
            <w:r>
              <w:rPr>
                <w:lang w:val="uk-UA"/>
              </w:rPr>
              <w:t>Завідувач, консультанти</w:t>
            </w:r>
          </w:p>
        </w:tc>
      </w:tr>
      <w:tr w:rsidR="00C54965" w:rsidRPr="00C54965" w:rsidTr="00630F4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965" w:rsidRDefault="00C54965" w:rsidP="006478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965" w:rsidRDefault="00C54965" w:rsidP="00630F40">
            <w:r>
              <w:rPr>
                <w:lang w:val="uk-UA"/>
              </w:rPr>
              <w:t>Завідувач, консультанти</w:t>
            </w:r>
          </w:p>
        </w:tc>
      </w:tr>
      <w:tr w:rsidR="00C54965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54965" w:rsidRPr="00D412EB" w:rsidTr="00630F40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корекційно-розвиткова</w:t>
            </w:r>
            <w:proofErr w:type="spellEnd"/>
          </w:p>
          <w:p w:rsidR="00C54965" w:rsidRDefault="00C54965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C549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965" w:rsidRPr="00D412EB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C54965" w:rsidRPr="00D412EB" w:rsidTr="00630F40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4965" w:rsidRDefault="00C54965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C549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54965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965" w:rsidRPr="00D412EB" w:rsidRDefault="00C54965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994658" w:rsidRPr="00D412EB" w:rsidTr="00630F40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C549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Залучення батьків (осіб, які їх замінюють) дітей з особливими освітніми потребами до колекційного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994658" w:rsidRPr="00D412EB" w:rsidTr="00630F4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Pr="00E225C2" w:rsidRDefault="00994658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Pr="00D412EB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994658" w:rsidRPr="00D412EB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658" w:rsidRDefault="00994658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42" w:rsidRPr="002F5B42" w:rsidRDefault="002F5B42" w:rsidP="00630F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К.І.</w:t>
            </w:r>
          </w:p>
          <w:p w:rsidR="00994658" w:rsidRDefault="00994658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994658" w:rsidRPr="00D412EB" w:rsidTr="00630F4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Друк </w:t>
            </w:r>
            <w:proofErr w:type="spellStart"/>
            <w:r>
              <w:rPr>
                <w:lang w:val="uk-UA"/>
              </w:rPr>
              <w:t>інформаційно–аналітичного</w:t>
            </w:r>
            <w:proofErr w:type="spellEnd"/>
            <w:r>
              <w:rPr>
                <w:lang w:val="uk-UA"/>
              </w:rPr>
              <w:t xml:space="preserve"> вісника Львівської ОПМПК про діяльність </w:t>
            </w:r>
            <w:proofErr w:type="spellStart"/>
            <w:r>
              <w:rPr>
                <w:lang w:val="uk-UA"/>
              </w:rPr>
              <w:t>психолого–медико–педагогічних</w:t>
            </w:r>
            <w:proofErr w:type="spellEnd"/>
            <w:r>
              <w:rPr>
                <w:lang w:val="uk-UA"/>
              </w:rPr>
              <w:t xml:space="preserve"> консультацій в області за 2016 рік.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994658" w:rsidRPr="00D412EB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</w:tc>
      </w:tr>
      <w:tr w:rsidR="00994658" w:rsidRPr="00C65969" w:rsidTr="00630F40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Default="00994658" w:rsidP="001D69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Pr="00C65969" w:rsidRDefault="00994658" w:rsidP="00630F40">
            <w:pPr>
              <w:rPr>
                <w:lang w:val="uk-UA"/>
              </w:rPr>
            </w:pPr>
          </w:p>
        </w:tc>
      </w:tr>
      <w:tr w:rsidR="00994658" w:rsidRPr="00C65969" w:rsidTr="00630F40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Default="00994658" w:rsidP="00AB2B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Взяти участь у всеукраїнській </w:t>
            </w:r>
            <w:proofErr w:type="spellStart"/>
            <w:r>
              <w:rPr>
                <w:lang w:val="uk-UA"/>
              </w:rPr>
              <w:t>науково–практичній</w:t>
            </w:r>
            <w:proofErr w:type="spellEnd"/>
            <w:r>
              <w:rPr>
                <w:lang w:val="uk-UA"/>
              </w:rPr>
              <w:t xml:space="preserve"> конференції «Тенденції розвитку інклюзивної освіти в Україні: комплексний підхід».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28.02.-01.03.2017р.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Pr="00C65969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994658" w:rsidRPr="00C65969" w:rsidTr="00630F40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Pr="00BD4575" w:rsidRDefault="00994658" w:rsidP="00F624F5">
            <w:pPr>
              <w:snapToGrid w:val="0"/>
              <w:jc w:val="both"/>
              <w:rPr>
                <w:lang w:val="uk-UA"/>
              </w:rPr>
            </w:pPr>
            <w:r w:rsidRPr="00BD4575">
              <w:rPr>
                <w:lang w:val="uk-UA"/>
              </w:rPr>
              <w:t xml:space="preserve">3. Взяти участь у нараді </w:t>
            </w:r>
            <w:r>
              <w:rPr>
                <w:lang w:val="uk-UA"/>
              </w:rPr>
              <w:t xml:space="preserve">керівників органів управління освітою. </w:t>
            </w:r>
            <w:r w:rsidRPr="00BD4575">
              <w:rPr>
                <w:lang w:val="uk-UA"/>
              </w:rPr>
              <w:t xml:space="preserve">Підготовка </w:t>
            </w:r>
            <w:r w:rsidRPr="00AB2B71">
              <w:rPr>
                <w:lang w:val="uk-UA"/>
              </w:rPr>
              <w:t>доповіді на тему:</w:t>
            </w:r>
            <w:r w:rsidRPr="00AB2B71">
              <w:rPr>
                <w:b/>
                <w:lang w:val="uk-UA"/>
              </w:rPr>
              <w:t xml:space="preserve"> </w:t>
            </w:r>
            <w:r w:rsidRPr="00F624F5">
              <w:rPr>
                <w:lang w:val="uk-UA"/>
              </w:rPr>
              <w:t xml:space="preserve">«Функції та напрямки діяльності </w:t>
            </w:r>
            <w:proofErr w:type="spellStart"/>
            <w:r w:rsidRPr="00F624F5">
              <w:rPr>
                <w:lang w:val="uk-UA"/>
              </w:rPr>
              <w:t>психолого–</w:t>
            </w:r>
            <w:r>
              <w:rPr>
                <w:lang w:val="uk-UA"/>
              </w:rPr>
              <w:t>медико</w:t>
            </w:r>
            <w:r w:rsidRPr="00F624F5">
              <w:rPr>
                <w:lang w:val="uk-UA"/>
              </w:rPr>
              <w:t>–педагогічних</w:t>
            </w:r>
            <w:proofErr w:type="spellEnd"/>
            <w:r w:rsidRPr="00F624F5">
              <w:rPr>
                <w:lang w:val="uk-UA"/>
              </w:rPr>
              <w:t xml:space="preserve"> консультацій в області. Роль ПМПК в організації навчання дітей з особливими освітніми потребами».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департаменту освіти і науки ЛОДА.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</w:p>
          <w:p w:rsidR="00994658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994658" w:rsidRPr="000936F0" w:rsidTr="00630F4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994658" w:rsidRDefault="00994658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2149D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2149DD">
              <w:rPr>
                <w:lang w:val="uk-UA"/>
              </w:rPr>
              <w:t xml:space="preserve">Проведення повторного </w:t>
            </w:r>
            <w:proofErr w:type="spellStart"/>
            <w:r w:rsidR="002149DD">
              <w:rPr>
                <w:lang w:val="uk-UA"/>
              </w:rPr>
              <w:t>психолого–</w:t>
            </w:r>
            <w:r>
              <w:rPr>
                <w:lang w:val="uk-UA"/>
              </w:rPr>
              <w:t>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</w:t>
            </w:r>
            <w:r w:rsidR="002149DD">
              <w:rPr>
                <w:lang w:val="uk-UA"/>
              </w:rPr>
              <w:t xml:space="preserve">порушеннями </w:t>
            </w:r>
            <w:r>
              <w:rPr>
                <w:lang w:val="uk-UA"/>
              </w:rPr>
              <w:t xml:space="preserve">в умовах ПМПК та (або) в умовах сім’ї  з метою їх </w:t>
            </w:r>
            <w:proofErr w:type="spellStart"/>
            <w:r>
              <w:rPr>
                <w:lang w:val="uk-UA"/>
              </w:rPr>
              <w:t>соціально</w:t>
            </w:r>
            <w:r w:rsidR="002149DD">
              <w:rPr>
                <w:lang w:val="uk-UA"/>
              </w:rPr>
              <w:t>–</w:t>
            </w:r>
            <w:r>
              <w:rPr>
                <w:lang w:val="uk-UA"/>
              </w:rPr>
              <w:t>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Pr="00C65969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994658" w:rsidRPr="000936F0" w:rsidTr="00630F4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58" w:rsidRDefault="00994658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2149DD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</w:t>
            </w:r>
            <w:r w:rsidR="00994658">
              <w:rPr>
                <w:lang w:val="uk-UA"/>
              </w:rPr>
              <w:t>педагогічного</w:t>
            </w:r>
            <w:proofErr w:type="spellEnd"/>
            <w:r w:rsidR="00994658">
              <w:rPr>
                <w:lang w:val="uk-UA"/>
              </w:rPr>
              <w:t xml:space="preserve">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snapToGrid w:val="0"/>
              <w:rPr>
                <w:lang w:val="uk-UA"/>
              </w:rPr>
            </w:pPr>
          </w:p>
          <w:p w:rsidR="00994658" w:rsidRDefault="00994658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58" w:rsidRDefault="00994658" w:rsidP="00630F40">
            <w:pPr>
              <w:rPr>
                <w:lang w:val="uk-UA"/>
              </w:rPr>
            </w:pPr>
          </w:p>
          <w:p w:rsidR="00994658" w:rsidRPr="00C65969" w:rsidRDefault="00994658" w:rsidP="00630F40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8130E" w:rsidTr="00630F4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30E" w:rsidRDefault="00F8130E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30E" w:rsidRDefault="00F8130E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0E" w:rsidRPr="0043090A" w:rsidRDefault="00F8130E" w:rsidP="001D6964">
            <w:pPr>
              <w:snapToGrid w:val="0"/>
              <w:jc w:val="both"/>
              <w:rPr>
                <w:lang w:val="uk-UA"/>
              </w:rPr>
            </w:pPr>
            <w:r w:rsidRPr="0043090A">
              <w:rPr>
                <w:lang w:val="uk-UA"/>
              </w:rPr>
              <w:t xml:space="preserve">1. Сприяння укладанню угод між загальноосвітніми навчальними закладами з інклюзивним навчанням та </w:t>
            </w:r>
            <w:proofErr w:type="spellStart"/>
            <w:r w:rsidRPr="0043090A">
              <w:rPr>
                <w:lang w:val="uk-UA"/>
              </w:rPr>
              <w:t>навчально–реабілітаційними</w:t>
            </w:r>
            <w:proofErr w:type="spellEnd"/>
            <w:r w:rsidRPr="0043090A"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 w:rsidRPr="0043090A">
              <w:rPr>
                <w:lang w:val="uk-UA"/>
              </w:rPr>
              <w:t>школами–інтернатами</w:t>
            </w:r>
            <w:proofErr w:type="spellEnd"/>
            <w:r w:rsidRPr="0043090A">
              <w:rPr>
                <w:lang w:val="uk-UA"/>
              </w:rPr>
              <w:t xml:space="preserve"> з метою надання </w:t>
            </w:r>
            <w:proofErr w:type="spellStart"/>
            <w:r w:rsidRPr="0043090A">
              <w:rPr>
                <w:lang w:val="uk-UA"/>
              </w:rPr>
              <w:t>корекційно–розвиткової</w:t>
            </w:r>
            <w:proofErr w:type="spellEnd"/>
            <w:r w:rsidRPr="0043090A">
              <w:rPr>
                <w:lang w:val="uk-UA"/>
              </w:rPr>
              <w:t xml:space="preserve"> допомоги дітям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0E" w:rsidRPr="0043090A" w:rsidRDefault="00F8130E" w:rsidP="00630F40">
            <w:pPr>
              <w:snapToGrid w:val="0"/>
              <w:rPr>
                <w:lang w:val="uk-UA"/>
              </w:rPr>
            </w:pPr>
            <w:r w:rsidRPr="0043090A"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0E" w:rsidRDefault="00F8130E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F8130E" w:rsidTr="00630F4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30E" w:rsidRDefault="00F8130E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30E" w:rsidRDefault="00F8130E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0E" w:rsidRDefault="00F8130E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54EA7">
              <w:rPr>
                <w:lang w:val="uk-UA"/>
              </w:rPr>
              <w:t xml:space="preserve"> Координація діяльності шкільно</w:t>
            </w:r>
            <w:r>
              <w:rPr>
                <w:lang w:val="uk-UA"/>
              </w:rPr>
              <w:t xml:space="preserve">ї ПМПК шляхом аналізу пакету документів на дітей з особливими освітніми потребами, які представляються на повторне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0E" w:rsidRDefault="00F8130E" w:rsidP="00630F4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F8130E" w:rsidRDefault="00F8130E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0E" w:rsidRDefault="00F8130E" w:rsidP="00630F40">
            <w:r>
              <w:rPr>
                <w:lang w:val="uk-UA"/>
              </w:rPr>
              <w:t>Завідувач, консультанти</w:t>
            </w:r>
          </w:p>
        </w:tc>
      </w:tr>
      <w:tr w:rsidR="00630F40" w:rsidTr="00630F4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Аналіз та узагальнення зразків протоколу </w:t>
            </w:r>
            <w:proofErr w:type="spellStart"/>
            <w:r>
              <w:rPr>
                <w:lang w:val="uk-UA"/>
              </w:rPr>
              <w:t>психолого</w:t>
            </w:r>
            <w:proofErr w:type="spellEnd"/>
            <w:r>
              <w:rPr>
                <w:lang w:val="uk-UA"/>
              </w:rPr>
              <w:t xml:space="preserve"> – педагогічного вивчення дітей з ООП в електронному варіанті, рекомендованих районними, міськими 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Default="00630F40" w:rsidP="00630F40">
            <w:r>
              <w:rPr>
                <w:lang w:val="uk-UA"/>
              </w:rPr>
              <w:t>Завідувач, консультанти</w:t>
            </w:r>
          </w:p>
        </w:tc>
      </w:tr>
      <w:tr w:rsidR="00630F40" w:rsidRPr="00841C40" w:rsidTr="00630F40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630F40" w:rsidRPr="00841C40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30F40" w:rsidRPr="00841C40" w:rsidTr="00630F4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Узагальнення досвіду роботи </w:t>
            </w:r>
            <w:proofErr w:type="spellStart"/>
            <w:r>
              <w:rPr>
                <w:lang w:val="uk-UA"/>
              </w:rPr>
              <w:t>Бродівської</w:t>
            </w:r>
            <w:proofErr w:type="spellEnd"/>
            <w:r>
              <w:rPr>
                <w:lang w:val="uk-UA"/>
              </w:rPr>
              <w:t xml:space="preserve"> РПМПК.</w:t>
            </w:r>
          </w:p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Мельникова Н. В.</w:t>
            </w:r>
          </w:p>
        </w:tc>
      </w:tr>
      <w:tr w:rsidR="00630F40" w:rsidRPr="000527D1" w:rsidTr="00630F40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Pr="00AB1A9B" w:rsidRDefault="00630F40" w:rsidP="0043090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Проходження  атестації  консультанта  обласної ПМПК   Мельникової Н. В.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департаменту освіти і науки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630F40" w:rsidRPr="000527D1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Опрацювання </w:t>
            </w:r>
            <w:proofErr w:type="spellStart"/>
            <w:r>
              <w:rPr>
                <w:lang w:val="uk-UA"/>
              </w:rPr>
              <w:t>нормативно–правової</w:t>
            </w:r>
            <w:proofErr w:type="spellEnd"/>
            <w:r>
              <w:rPr>
                <w:lang w:val="uk-UA"/>
              </w:rPr>
              <w:t xml:space="preserve"> бази </w:t>
            </w:r>
            <w:proofErr w:type="spellStart"/>
            <w:r>
              <w:rPr>
                <w:lang w:val="uk-UA"/>
              </w:rPr>
              <w:t>спецосвіти</w:t>
            </w:r>
            <w:proofErr w:type="spellEnd"/>
            <w:r>
              <w:rPr>
                <w:lang w:val="uk-UA"/>
              </w:rPr>
              <w:t xml:space="preserve">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30F40" w:rsidRPr="000527D1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30F40" w:rsidRPr="000527D1" w:rsidTr="00630F4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30F40" w:rsidRPr="000527D1" w:rsidTr="00630F40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захисту, громадськими організаціями.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</w:p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630F40" w:rsidRPr="000527D1" w:rsidTr="00630F40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630F40" w:rsidRPr="000527D1" w:rsidTr="00630F4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F40" w:rsidRDefault="00630F40" w:rsidP="001D6964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 раннього віку.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40" w:rsidRDefault="00630F40" w:rsidP="00630F4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630F40" w:rsidRDefault="00630F40" w:rsidP="00630F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F40" w:rsidRPr="00841C40" w:rsidRDefault="00630F40" w:rsidP="00630F40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AB2B71" w:rsidRDefault="00AB2B71" w:rsidP="00AB2B71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AB2B71" w:rsidRDefault="00AB2B71" w:rsidP="00AB2B71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201FE5" w:rsidRDefault="00201FE5" w:rsidP="00201FE5">
      <w:pPr>
        <w:tabs>
          <w:tab w:val="left" w:pos="3416"/>
        </w:tabs>
        <w:jc w:val="center"/>
        <w:rPr>
          <w:lang w:val="uk-UA"/>
        </w:rPr>
      </w:pPr>
    </w:p>
    <w:sectPr w:rsidR="00201FE5" w:rsidSect="00FB274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E9"/>
    <w:multiLevelType w:val="hybridMultilevel"/>
    <w:tmpl w:val="E39A3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BA6"/>
    <w:multiLevelType w:val="hybridMultilevel"/>
    <w:tmpl w:val="A21A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96B"/>
    <w:multiLevelType w:val="hybridMultilevel"/>
    <w:tmpl w:val="0FB0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6D1D"/>
    <w:multiLevelType w:val="hybridMultilevel"/>
    <w:tmpl w:val="1796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274A"/>
    <w:rsid w:val="00004AF2"/>
    <w:rsid w:val="00063B54"/>
    <w:rsid w:val="000A1369"/>
    <w:rsid w:val="000C44E7"/>
    <w:rsid w:val="000C4B1C"/>
    <w:rsid w:val="000E23F7"/>
    <w:rsid w:val="00130453"/>
    <w:rsid w:val="00132021"/>
    <w:rsid w:val="00142483"/>
    <w:rsid w:val="00143A7C"/>
    <w:rsid w:val="0016112B"/>
    <w:rsid w:val="0016113F"/>
    <w:rsid w:val="00186514"/>
    <w:rsid w:val="001B5F45"/>
    <w:rsid w:val="001D4C12"/>
    <w:rsid w:val="001D6964"/>
    <w:rsid w:val="00201FE5"/>
    <w:rsid w:val="002149DD"/>
    <w:rsid w:val="00252A9B"/>
    <w:rsid w:val="00252E20"/>
    <w:rsid w:val="00264897"/>
    <w:rsid w:val="002A0114"/>
    <w:rsid w:val="002C1412"/>
    <w:rsid w:val="002F5B42"/>
    <w:rsid w:val="003127F5"/>
    <w:rsid w:val="00324BDB"/>
    <w:rsid w:val="003376AA"/>
    <w:rsid w:val="003A7C18"/>
    <w:rsid w:val="0040105F"/>
    <w:rsid w:val="00412A41"/>
    <w:rsid w:val="0043090A"/>
    <w:rsid w:val="00430B9B"/>
    <w:rsid w:val="00437ED7"/>
    <w:rsid w:val="00447DEB"/>
    <w:rsid w:val="004B444C"/>
    <w:rsid w:val="004D42B7"/>
    <w:rsid w:val="004E19AA"/>
    <w:rsid w:val="00506E3D"/>
    <w:rsid w:val="0054310B"/>
    <w:rsid w:val="00550738"/>
    <w:rsid w:val="00574288"/>
    <w:rsid w:val="00587123"/>
    <w:rsid w:val="00597411"/>
    <w:rsid w:val="005B208E"/>
    <w:rsid w:val="005D36AA"/>
    <w:rsid w:val="00626579"/>
    <w:rsid w:val="00630F40"/>
    <w:rsid w:val="0064781A"/>
    <w:rsid w:val="00651E94"/>
    <w:rsid w:val="006543DB"/>
    <w:rsid w:val="00690758"/>
    <w:rsid w:val="006B5E3D"/>
    <w:rsid w:val="006C15A6"/>
    <w:rsid w:val="006D3754"/>
    <w:rsid w:val="006E2783"/>
    <w:rsid w:val="00735DCE"/>
    <w:rsid w:val="00765D2D"/>
    <w:rsid w:val="007B48B5"/>
    <w:rsid w:val="007B65AA"/>
    <w:rsid w:val="007F0AF2"/>
    <w:rsid w:val="0087489D"/>
    <w:rsid w:val="00886F68"/>
    <w:rsid w:val="008B46FE"/>
    <w:rsid w:val="00901002"/>
    <w:rsid w:val="00901CE9"/>
    <w:rsid w:val="00903473"/>
    <w:rsid w:val="00910E52"/>
    <w:rsid w:val="00930EE4"/>
    <w:rsid w:val="00946CBE"/>
    <w:rsid w:val="00974398"/>
    <w:rsid w:val="00994658"/>
    <w:rsid w:val="009D753A"/>
    <w:rsid w:val="009F1FD1"/>
    <w:rsid w:val="00A82265"/>
    <w:rsid w:val="00A95079"/>
    <w:rsid w:val="00AB1A9B"/>
    <w:rsid w:val="00AB2B71"/>
    <w:rsid w:val="00AC6CBE"/>
    <w:rsid w:val="00B54B86"/>
    <w:rsid w:val="00BB4D35"/>
    <w:rsid w:val="00BF2F12"/>
    <w:rsid w:val="00C00F5C"/>
    <w:rsid w:val="00C54965"/>
    <w:rsid w:val="00CA6936"/>
    <w:rsid w:val="00CB6997"/>
    <w:rsid w:val="00CC44F7"/>
    <w:rsid w:val="00CE5DCF"/>
    <w:rsid w:val="00D46978"/>
    <w:rsid w:val="00D71DF5"/>
    <w:rsid w:val="00D87512"/>
    <w:rsid w:val="00DB3DDE"/>
    <w:rsid w:val="00DD1A1E"/>
    <w:rsid w:val="00DF06E3"/>
    <w:rsid w:val="00E07B4C"/>
    <w:rsid w:val="00E563F8"/>
    <w:rsid w:val="00E67466"/>
    <w:rsid w:val="00E72626"/>
    <w:rsid w:val="00E818A8"/>
    <w:rsid w:val="00EC7A60"/>
    <w:rsid w:val="00EE5320"/>
    <w:rsid w:val="00EF4D6F"/>
    <w:rsid w:val="00F624F5"/>
    <w:rsid w:val="00F8130E"/>
    <w:rsid w:val="00F97FFB"/>
    <w:rsid w:val="00FA2989"/>
    <w:rsid w:val="00FB274A"/>
    <w:rsid w:val="00FC27D8"/>
    <w:rsid w:val="00FE7C69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6E6D-3008-4DD9-84DA-FEBC46CF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2017-06-30T13:48:00Z</cp:lastPrinted>
  <dcterms:created xsi:type="dcterms:W3CDTF">2017-02-06T12:25:00Z</dcterms:created>
  <dcterms:modified xsi:type="dcterms:W3CDTF">2017-07-07T10:53:00Z</dcterms:modified>
</cp:coreProperties>
</file>