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C" w:rsidRDefault="00DE604C" w:rsidP="00DE604C">
      <w:pPr>
        <w:rPr>
          <w:lang w:val="uk-UA"/>
        </w:rPr>
      </w:pPr>
    </w:p>
    <w:tbl>
      <w:tblPr>
        <w:tblpPr w:leftFromText="180" w:rightFromText="180" w:bottomFromText="200" w:vertAnchor="text" w:horzAnchor="margin" w:tblpY="55"/>
        <w:tblW w:w="10031" w:type="dxa"/>
        <w:tblLook w:val="04A0"/>
      </w:tblPr>
      <w:tblGrid>
        <w:gridCol w:w="9538"/>
        <w:gridCol w:w="230"/>
        <w:gridCol w:w="263"/>
      </w:tblGrid>
      <w:tr w:rsidR="00DE604C" w:rsidTr="00BD073D">
        <w:trPr>
          <w:trHeight w:val="1515"/>
        </w:trPr>
        <w:tc>
          <w:tcPr>
            <w:tcW w:w="1384" w:type="dxa"/>
            <w:hideMark/>
          </w:tcPr>
          <w:tbl>
            <w:tblPr>
              <w:tblpPr w:leftFromText="180" w:rightFromText="180" w:bottomFromText="200" w:vertAnchor="text" w:horzAnchor="page" w:tblpX="1015" w:tblpY="-21"/>
              <w:tblOverlap w:val="never"/>
              <w:tblW w:w="9322" w:type="dxa"/>
              <w:tblLook w:val="04A0"/>
            </w:tblPr>
            <w:tblGrid>
              <w:gridCol w:w="1086"/>
              <w:gridCol w:w="282"/>
              <w:gridCol w:w="7954"/>
            </w:tblGrid>
            <w:tr w:rsidR="00DE604C" w:rsidTr="00BD073D">
              <w:trPr>
                <w:trHeight w:val="1515"/>
              </w:trPr>
              <w:tc>
                <w:tcPr>
                  <w:tcW w:w="1086" w:type="dxa"/>
                  <w:hideMark/>
                </w:tcPr>
                <w:p w:rsidR="00DE604C" w:rsidRDefault="00DE604C" w:rsidP="00BD073D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uk-U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462915</wp:posOffset>
                        </wp:positionH>
                        <wp:positionV relativeFrom="paragraph">
                          <wp:posOffset>1905</wp:posOffset>
                        </wp:positionV>
                        <wp:extent cx="533400" cy="685800"/>
                        <wp:effectExtent l="19050" t="0" r="0" b="0"/>
                        <wp:wrapThrough wrapText="bothSides">
                          <wp:wrapPolygon edited="0">
                            <wp:start x="-771" y="0"/>
                            <wp:lineTo x="-771" y="21000"/>
                            <wp:lineTo x="21600" y="21000"/>
                            <wp:lineTo x="21600" y="0"/>
                            <wp:lineTo x="-771" y="0"/>
                          </wp:wrapPolygon>
                        </wp:wrapThrough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2" w:type="dxa"/>
                </w:tcPr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uk-UA"/>
                    </w:rPr>
                  </w:pPr>
                </w:p>
              </w:tc>
              <w:tc>
                <w:tcPr>
                  <w:tcW w:w="7954" w:type="dxa"/>
                </w:tcPr>
                <w:p w:rsidR="00DE604C" w:rsidRDefault="00DE604C" w:rsidP="00BD073D">
                  <w:pPr>
                    <w:spacing w:after="0" w:line="240" w:lineRule="auto"/>
                    <w:ind w:left="-392" w:firstLine="392"/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  <w:t>Львівська міська рада</w:t>
                  </w: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  <w:t>Департамент гуманітарної політики</w:t>
                  </w: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  <w:t>Управління освіти</w:t>
                  </w: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32"/>
                      <w:lang w:val="uk-UA" w:eastAsia="uk-UA"/>
                    </w:rPr>
                    <w:t>Відділ освіти Галицького та Франківського районів</w:t>
                  </w: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32"/>
                      <w:szCs w:val="32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32"/>
                      <w:szCs w:val="32"/>
                      <w:lang w:eastAsia="uk-UA"/>
                    </w:rPr>
                    <w:t xml:space="preserve">Середня загальноосвітня школа № 87 </w:t>
                  </w: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16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16"/>
                      <w:lang w:val="uk-UA" w:eastAsia="uk-UA"/>
                    </w:rPr>
                    <w:t>79019,Львів,вул.Замарстинівська,11,тел.(032)235-85-35,</w:t>
                  </w:r>
                  <w:hyperlink r:id="rId5" w:history="1">
                    <w:r>
                      <w:rPr>
                        <w:rStyle w:val="a3"/>
                        <w:rFonts w:ascii="Arial" w:eastAsia="Times New Roman" w:hAnsi="Arial" w:cs="Arial"/>
                        <w:noProof/>
                        <w:sz w:val="20"/>
                        <w:szCs w:val="16"/>
                        <w:lang w:val="en-US" w:eastAsia="uk-UA"/>
                      </w:rPr>
                      <w:t>school</w:t>
                    </w:r>
                    <w:r>
                      <w:rPr>
                        <w:rStyle w:val="a3"/>
                        <w:rFonts w:ascii="Arial" w:eastAsia="Times New Roman" w:hAnsi="Arial" w:cs="Arial"/>
                        <w:noProof/>
                        <w:sz w:val="20"/>
                        <w:szCs w:val="16"/>
                        <w:lang w:val="uk-UA" w:eastAsia="uk-UA"/>
                      </w:rPr>
                      <w:t>87@</w:t>
                    </w:r>
                    <w:r>
                      <w:rPr>
                        <w:rStyle w:val="a3"/>
                        <w:rFonts w:ascii="Arial" w:eastAsia="Times New Roman" w:hAnsi="Arial" w:cs="Arial"/>
                        <w:noProof/>
                        <w:sz w:val="20"/>
                        <w:szCs w:val="16"/>
                        <w:lang w:val="en-US" w:eastAsia="uk-UA"/>
                      </w:rPr>
                      <w:t>ukr</w:t>
                    </w:r>
                    <w:r>
                      <w:rPr>
                        <w:rStyle w:val="a3"/>
                        <w:rFonts w:ascii="Arial" w:eastAsia="Times New Roman" w:hAnsi="Arial" w:cs="Arial"/>
                        <w:noProof/>
                        <w:sz w:val="20"/>
                        <w:szCs w:val="16"/>
                        <w:lang w:val="uk-UA" w:eastAsia="uk-UA"/>
                      </w:rPr>
                      <w:t>.</w:t>
                    </w:r>
                    <w:r>
                      <w:rPr>
                        <w:rStyle w:val="a3"/>
                        <w:rFonts w:ascii="Arial" w:eastAsia="Times New Roman" w:hAnsi="Arial" w:cs="Arial"/>
                        <w:noProof/>
                        <w:sz w:val="20"/>
                        <w:szCs w:val="16"/>
                        <w:lang w:val="en-US" w:eastAsia="uk-UA"/>
                      </w:rPr>
                      <w:t>net</w:t>
                    </w:r>
                  </w:hyperlink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uk-UA" w:eastAsia="uk-UA"/>
                    </w:rPr>
                  </w:pPr>
                </w:p>
                <w:p w:rsidR="00DE604C" w:rsidRDefault="00DE604C" w:rsidP="00BD07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val="uk-UA" w:eastAsia="uk-UA"/>
                    </w:rPr>
                  </w:pPr>
                </w:p>
              </w:tc>
            </w:tr>
          </w:tbl>
          <w:p w:rsidR="00DE604C" w:rsidRDefault="00DE604C" w:rsidP="00BD073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E604C" w:rsidRDefault="00DE604C" w:rsidP="00BD073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32"/>
                <w:lang w:val="uk-UA" w:eastAsia="uk-UA"/>
              </w:rPr>
            </w:pPr>
          </w:p>
        </w:tc>
        <w:tc>
          <w:tcPr>
            <w:tcW w:w="7088" w:type="dxa"/>
          </w:tcPr>
          <w:p w:rsidR="00DE604C" w:rsidRDefault="00DE604C" w:rsidP="00BD073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32"/>
                <w:lang w:val="uk-UA" w:eastAsia="uk-UA"/>
              </w:rPr>
            </w:pPr>
          </w:p>
        </w:tc>
      </w:tr>
    </w:tbl>
    <w:p w:rsidR="00DE604C" w:rsidRPr="00DE604C" w:rsidRDefault="00DE604C" w:rsidP="00864529">
      <w:pPr>
        <w:spacing w:before="80" w:after="0" w:line="240" w:lineRule="auto"/>
        <w:ind w:firstLine="181"/>
        <w:rPr>
          <w:rFonts w:ascii="NatGrotesk" w:eastAsia="Times New Roman" w:hAnsi="NatGrotesk" w:cs="Times New Roman"/>
          <w:sz w:val="20"/>
          <w:szCs w:val="20"/>
        </w:rPr>
      </w:pPr>
    </w:p>
    <w:tbl>
      <w:tblPr>
        <w:tblW w:w="0" w:type="auto"/>
        <w:tblInd w:w="-176" w:type="dxa"/>
        <w:tblLook w:val="00A0"/>
      </w:tblPr>
      <w:tblGrid>
        <w:gridCol w:w="4253"/>
        <w:gridCol w:w="5059"/>
      </w:tblGrid>
      <w:tr w:rsidR="00864529" w:rsidRPr="002A5C6E" w:rsidTr="00BD073D">
        <w:trPr>
          <w:trHeight w:val="548"/>
        </w:trPr>
        <w:tc>
          <w:tcPr>
            <w:tcW w:w="4253" w:type="dxa"/>
            <w:hideMark/>
          </w:tcPr>
          <w:p w:rsidR="00864529" w:rsidRPr="008A2354" w:rsidRDefault="00864529" w:rsidP="00BD07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F03A7D"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>8</w:t>
            </w:r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.11.2017р. № 01-21/ </w:t>
            </w:r>
            <w:bookmarkStart w:id="0" w:name="_GoBack"/>
            <w:bookmarkEnd w:id="0"/>
            <w:r w:rsidRPr="00F03A7D">
              <w:rPr>
                <w:rFonts w:ascii="Times New Roman" w:eastAsia="Times New Roman" w:hAnsi="Times New Roman" w:cs="Times New Roman"/>
                <w:szCs w:val="28"/>
              </w:rPr>
              <w:t>38</w:t>
            </w:r>
            <w:r w:rsidR="008A2354">
              <w:rPr>
                <w:rFonts w:ascii="Times New Roman" w:eastAsia="Times New Roman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5059" w:type="dxa"/>
            <w:hideMark/>
          </w:tcPr>
          <w:p w:rsidR="00864529" w:rsidRPr="00F03A7D" w:rsidRDefault="00864529" w:rsidP="00BD07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 На № </w:t>
            </w:r>
            <w:r w:rsidR="00F03A7D"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>04-08/4163</w:t>
            </w:r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  <w:proofErr w:type="spellStart"/>
            <w:r w:rsidRPr="00F03A7D">
              <w:rPr>
                <w:rFonts w:ascii="Times New Roman" w:eastAsia="Times New Roman" w:hAnsi="Times New Roman" w:cs="Times New Roman"/>
                <w:szCs w:val="28"/>
              </w:rPr>
              <w:t>від</w:t>
            </w:r>
            <w:proofErr w:type="spellEnd"/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F03A7D"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 27.11.2017 р.</w:t>
            </w:r>
          </w:p>
          <w:p w:rsidR="00864529" w:rsidRPr="00F03A7D" w:rsidRDefault="00864529" w:rsidP="00BD073D">
            <w:pPr>
              <w:spacing w:line="288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864529" w:rsidRPr="00F03A7D" w:rsidRDefault="00864529" w:rsidP="00BD073D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>Директору департаменту</w:t>
            </w:r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                       </w:t>
            </w:r>
          </w:p>
          <w:p w:rsidR="00864529" w:rsidRPr="00F03A7D" w:rsidRDefault="00864529" w:rsidP="00BD073D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>освіти і науки ЛОДА</w:t>
            </w:r>
            <w:r w:rsidRPr="00F03A7D"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   </w:t>
            </w:r>
          </w:p>
          <w:p w:rsidR="00864529" w:rsidRPr="00F03A7D" w:rsidRDefault="00864529" w:rsidP="00BD073D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 xml:space="preserve">Л. С. </w:t>
            </w:r>
            <w:proofErr w:type="spellStart"/>
            <w:r w:rsidRPr="00F03A7D">
              <w:rPr>
                <w:rFonts w:ascii="Times New Roman" w:eastAsia="Times New Roman" w:hAnsi="Times New Roman" w:cs="Times New Roman"/>
                <w:szCs w:val="28"/>
                <w:lang w:val="uk-UA"/>
              </w:rPr>
              <w:t>Мандзій</w:t>
            </w:r>
            <w:proofErr w:type="spellEnd"/>
          </w:p>
          <w:p w:rsidR="00864529" w:rsidRPr="00F03A7D" w:rsidRDefault="00864529" w:rsidP="00BD07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864529" w:rsidRPr="00864529" w:rsidRDefault="00864529" w:rsidP="00864529"/>
    <w:p w:rsidR="00864529" w:rsidRPr="00864529" w:rsidRDefault="00864529" w:rsidP="00864529"/>
    <w:p w:rsidR="00864529" w:rsidRPr="00F03A7D" w:rsidRDefault="00864529" w:rsidP="00864529">
      <w:pPr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03A7D">
        <w:rPr>
          <w:rFonts w:ascii="Times New Roman" w:eastAsia="Times New Roman" w:hAnsi="Times New Roman" w:cs="Times New Roman"/>
          <w:sz w:val="24"/>
          <w:szCs w:val="28"/>
        </w:rPr>
        <w:t>Адміністрація</w:t>
      </w:r>
      <w:proofErr w:type="spellEnd"/>
      <w:r w:rsidRPr="00F03A7D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F03A7D">
        <w:rPr>
          <w:rFonts w:ascii="Times New Roman" w:eastAsia="Times New Roman" w:hAnsi="Times New Roman" w:cs="Times New Roman"/>
          <w:sz w:val="24"/>
          <w:szCs w:val="28"/>
        </w:rPr>
        <w:t>навчального</w:t>
      </w:r>
      <w:proofErr w:type="spellEnd"/>
      <w:r w:rsidRPr="00F03A7D">
        <w:rPr>
          <w:rFonts w:ascii="Times New Roman" w:eastAsia="Times New Roman" w:hAnsi="Times New Roman" w:cs="Times New Roman"/>
          <w:sz w:val="24"/>
          <w:szCs w:val="28"/>
        </w:rPr>
        <w:t xml:space="preserve"> закладу </w:t>
      </w:r>
      <w:proofErr w:type="spellStart"/>
      <w:r w:rsidRPr="00F03A7D">
        <w:rPr>
          <w:rFonts w:ascii="Times New Roman" w:eastAsia="Times New Roman" w:hAnsi="Times New Roman" w:cs="Times New Roman"/>
          <w:sz w:val="24"/>
          <w:szCs w:val="28"/>
        </w:rPr>
        <w:t>подає</w:t>
      </w:r>
      <w:proofErr w:type="spellEnd"/>
      <w:r w:rsidRPr="00F03A7D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F03A7D">
        <w:rPr>
          <w:rFonts w:ascii="Times New Roman" w:eastAsia="Times New Roman" w:hAnsi="Times New Roman" w:cs="Times New Roman"/>
          <w:sz w:val="24"/>
          <w:szCs w:val="28"/>
        </w:rPr>
        <w:t>інформацію</w:t>
      </w:r>
      <w:proofErr w:type="spellEnd"/>
      <w:r w:rsidRPr="00F03A7D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F03A7D">
        <w:rPr>
          <w:rFonts w:ascii="Times New Roman" w:eastAsia="Times New Roman" w:hAnsi="Times New Roman" w:cs="Times New Roman"/>
          <w:sz w:val="24"/>
          <w:szCs w:val="28"/>
        </w:rPr>
        <w:t>з</w:t>
      </w:r>
      <w:proofErr w:type="spellEnd"/>
      <w:r w:rsidRPr="00F03A7D">
        <w:rPr>
          <w:rFonts w:ascii="Times New Roman" w:eastAsia="Times New Roman" w:hAnsi="Times New Roman" w:cs="Times New Roman"/>
          <w:sz w:val="24"/>
          <w:szCs w:val="28"/>
          <w:lang w:val="uk-UA"/>
        </w:rPr>
        <w:t>а вказаною формою</w:t>
      </w:r>
      <w:r w:rsidRPr="00F03A7D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864529" w:rsidRPr="006E6410" w:rsidRDefault="00864529" w:rsidP="0086452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82" w:type="dxa"/>
        <w:tblCellMar>
          <w:left w:w="0" w:type="dxa"/>
          <w:right w:w="0" w:type="dxa"/>
        </w:tblCellMar>
        <w:tblLook w:val="04A0"/>
      </w:tblPr>
      <w:tblGrid>
        <w:gridCol w:w="547"/>
        <w:gridCol w:w="1909"/>
        <w:gridCol w:w="1905"/>
        <w:gridCol w:w="2401"/>
        <w:gridCol w:w="1824"/>
        <w:gridCol w:w="1696"/>
      </w:tblGrid>
      <w:tr w:rsidR="00F03A7D" w:rsidRPr="006E6410" w:rsidTr="00F03A7D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BD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№ </w:t>
            </w:r>
            <w:proofErr w:type="spellStart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</w:t>
            </w:r>
            <w:proofErr w:type="spellEnd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proofErr w:type="spellStart"/>
            <w:proofErr w:type="gramStart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86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Назва закладу освіти, адреса, телефон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Адреса </w:t>
            </w: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офіційного сайту закладу освіти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П.І.П. керівника та заступника керівника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Вакансія (предмет)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29" w:rsidRPr="00F03A7D" w:rsidRDefault="00864529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Навантаження</w:t>
            </w:r>
            <w:proofErr w:type="spellEnd"/>
          </w:p>
          <w:p w:rsidR="00864529" w:rsidRPr="00F03A7D" w:rsidRDefault="00864529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(кількість годин, ставок)</w:t>
            </w:r>
          </w:p>
        </w:tc>
      </w:tr>
      <w:tr w:rsidR="00F03A7D" w:rsidRPr="006E6410" w:rsidTr="00F03A7D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29" w:rsidRPr="00F03A7D" w:rsidRDefault="00864529" w:rsidP="00BD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29" w:rsidRPr="00F03A7D" w:rsidRDefault="00F03A7D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</w:t>
            </w:r>
            <w:r w:rsidR="00864529"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ередня загальноосвітня школа </w:t>
            </w:r>
            <w:r w:rsidR="00864529"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№ 87</w:t>
            </w:r>
          </w:p>
          <w:p w:rsidR="00F03A7D" w:rsidRPr="00F03A7D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вул</w:t>
            </w:r>
            <w:proofErr w:type="spellEnd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Замарстинівська</w:t>
            </w:r>
            <w:proofErr w:type="spellEnd"/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11,</w:t>
            </w:r>
          </w:p>
          <w:p w:rsidR="00F03A7D" w:rsidRPr="00F03A7D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F03A7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тел.. 235-85-35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29" w:rsidRPr="00F03A7D" w:rsidRDefault="00F03A7D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school-87.lviv.ua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29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директор школи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Петринка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Павло Зіновійович</w:t>
            </w:r>
          </w:p>
          <w:p w:rsidR="00F03A7D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F03A7D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заступник</w:t>
            </w:r>
          </w:p>
          <w:p w:rsidR="00F03A7D" w:rsidRPr="00F03A7D" w:rsidRDefault="00F03A7D" w:rsidP="00F0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Стецик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 Ірина Богданівна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29" w:rsidRPr="00F03A7D" w:rsidRDefault="00F03A7D" w:rsidP="00B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фізика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D" w:rsidRDefault="00F03A7D" w:rsidP="00BD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 xml:space="preserve">18 год. </w:t>
            </w:r>
          </w:p>
          <w:p w:rsidR="00864529" w:rsidRPr="00F03A7D" w:rsidRDefault="00F03A7D" w:rsidP="00BD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(1 ставка)</w:t>
            </w:r>
          </w:p>
        </w:tc>
      </w:tr>
    </w:tbl>
    <w:p w:rsidR="00864529" w:rsidRDefault="00864529" w:rsidP="00864529">
      <w:pPr>
        <w:rPr>
          <w:lang w:val="uk-UA"/>
        </w:rPr>
      </w:pPr>
    </w:p>
    <w:p w:rsidR="00F03A7D" w:rsidRPr="00F03A7D" w:rsidRDefault="00F00FF8" w:rsidP="00864529">
      <w:pPr>
        <w:rPr>
          <w:lang w:val="uk-UA"/>
        </w:rPr>
      </w:pPr>
      <w:r>
        <w:rPr>
          <w:lang w:val="uk-UA"/>
        </w:rPr>
        <w:t xml:space="preserve"> </w:t>
      </w:r>
      <w:r w:rsidR="00F03A7D">
        <w:rPr>
          <w:lang w:val="uk-UA"/>
        </w:rPr>
        <w:t>Найближчим часом буде розміщено на  офіційному сайті школи інформація про вакансії педагогічних працівників</w:t>
      </w:r>
      <w:r>
        <w:rPr>
          <w:lang w:val="uk-UA"/>
        </w:rPr>
        <w:t>.</w:t>
      </w:r>
    </w:p>
    <w:p w:rsidR="00864529" w:rsidRPr="00F03A7D" w:rsidRDefault="00864529" w:rsidP="00F03A7D">
      <w:pPr>
        <w:tabs>
          <w:tab w:val="left" w:pos="284"/>
        </w:tabs>
        <w:ind w:left="-142"/>
        <w:rPr>
          <w:rFonts w:ascii="Times New Roman" w:hAnsi="Times New Roman" w:cs="Times New Roman"/>
          <w:lang w:val="uk-UA"/>
        </w:rPr>
      </w:pPr>
    </w:p>
    <w:p w:rsidR="00864529" w:rsidRPr="00F03A7D" w:rsidRDefault="00864529" w:rsidP="00864529">
      <w:pPr>
        <w:rPr>
          <w:rFonts w:ascii="Times New Roman" w:hAnsi="Times New Roman" w:cs="Times New Roman"/>
          <w:sz w:val="24"/>
        </w:rPr>
      </w:pPr>
      <w:r w:rsidRPr="00F03A7D">
        <w:rPr>
          <w:rFonts w:ascii="Times New Roman" w:hAnsi="Times New Roman" w:cs="Times New Roman"/>
          <w:sz w:val="24"/>
          <w:lang w:val="uk-UA"/>
        </w:rPr>
        <w:t xml:space="preserve">                   </w:t>
      </w:r>
      <w:r w:rsidR="00F03A7D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Pr="00F03A7D">
        <w:rPr>
          <w:rFonts w:ascii="Times New Roman" w:hAnsi="Times New Roman" w:cs="Times New Roman"/>
          <w:sz w:val="24"/>
          <w:lang w:val="uk-UA"/>
        </w:rPr>
        <w:t xml:space="preserve">    </w:t>
      </w:r>
      <w:r w:rsidRPr="00F03A7D"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 w:rsidRPr="00F03A7D">
        <w:rPr>
          <w:rFonts w:ascii="Times New Roman" w:hAnsi="Times New Roman" w:cs="Times New Roman"/>
          <w:sz w:val="24"/>
        </w:rPr>
        <w:t>школи</w:t>
      </w:r>
      <w:proofErr w:type="spellEnd"/>
      <w:r w:rsidRPr="00F03A7D">
        <w:rPr>
          <w:rFonts w:ascii="Times New Roman" w:hAnsi="Times New Roman" w:cs="Times New Roman"/>
          <w:sz w:val="24"/>
        </w:rPr>
        <w:t xml:space="preserve">                                       П. </w:t>
      </w:r>
      <w:proofErr w:type="spellStart"/>
      <w:r w:rsidRPr="00F03A7D">
        <w:rPr>
          <w:rFonts w:ascii="Times New Roman" w:hAnsi="Times New Roman" w:cs="Times New Roman"/>
          <w:sz w:val="24"/>
        </w:rPr>
        <w:t>Петринка</w:t>
      </w:r>
      <w:proofErr w:type="spellEnd"/>
    </w:p>
    <w:p w:rsidR="00864529" w:rsidRPr="006E6410" w:rsidRDefault="00864529" w:rsidP="00864529"/>
    <w:p w:rsidR="00F439F6" w:rsidRDefault="00F439F6"/>
    <w:sectPr w:rsidR="00F439F6" w:rsidSect="00EC6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4529"/>
    <w:rsid w:val="00864529"/>
    <w:rsid w:val="008A2354"/>
    <w:rsid w:val="00DE604C"/>
    <w:rsid w:val="00F00FF8"/>
    <w:rsid w:val="00F03A7D"/>
    <w:rsid w:val="00F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8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2017-11-28T10:37:00Z</dcterms:created>
  <dcterms:modified xsi:type="dcterms:W3CDTF">2017-11-28T10:56:00Z</dcterms:modified>
</cp:coreProperties>
</file>