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4A0"/>
      </w:tblPr>
      <w:tblGrid>
        <w:gridCol w:w="1384"/>
        <w:gridCol w:w="1559"/>
        <w:gridCol w:w="7088"/>
      </w:tblGrid>
      <w:tr w:rsidR="007B577E" w:rsidRPr="007B577E" w:rsidTr="00C8163A">
        <w:trPr>
          <w:trHeight w:val="1515"/>
        </w:trPr>
        <w:tc>
          <w:tcPr>
            <w:tcW w:w="1384" w:type="dxa"/>
          </w:tcPr>
          <w:p w:rsidR="007B577E" w:rsidRPr="00D23301" w:rsidRDefault="007B577E" w:rsidP="00C8163A">
            <w:pPr>
              <w:pStyle w:val="a4"/>
              <w:rPr>
                <w:rFonts w:ascii="Arial" w:hAnsi="Arial" w:cs="Arial"/>
                <w:b/>
                <w:noProof/>
                <w:sz w:val="24"/>
                <w:szCs w:val="24"/>
                <w:lang w:val="ru-RU" w:eastAsia="ru-RU"/>
              </w:rPr>
            </w:pPr>
          </w:p>
          <w:p w:rsidR="007B577E" w:rsidRPr="005B629D" w:rsidRDefault="007B577E" w:rsidP="00C8163A">
            <w:pPr>
              <w:pStyle w:val="a4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424180</wp:posOffset>
                  </wp:positionH>
                  <wp:positionV relativeFrom="paragraph">
                    <wp:posOffset>0</wp:posOffset>
                  </wp:positionV>
                  <wp:extent cx="533400" cy="685800"/>
                  <wp:effectExtent l="19050" t="0" r="0" b="0"/>
                  <wp:wrapThrough wrapText="bothSides">
                    <wp:wrapPolygon edited="0">
                      <wp:start x="-771" y="0"/>
                      <wp:lineTo x="-771" y="21000"/>
                      <wp:lineTo x="21600" y="21000"/>
                      <wp:lineTo x="21600" y="0"/>
                      <wp:lineTo x="-771" y="0"/>
                    </wp:wrapPolygon>
                  </wp:wrapThrough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59" w:type="dxa"/>
          </w:tcPr>
          <w:p w:rsidR="007B577E" w:rsidRPr="005B629D" w:rsidRDefault="007B577E" w:rsidP="00C8163A">
            <w:pPr>
              <w:pStyle w:val="a4"/>
              <w:rPr>
                <w:rFonts w:ascii="Arial" w:hAnsi="Arial" w:cs="Arial"/>
                <w:b/>
                <w:noProof/>
                <w:sz w:val="32"/>
                <w:szCs w:val="32"/>
              </w:rPr>
            </w:pPr>
          </w:p>
        </w:tc>
        <w:tc>
          <w:tcPr>
            <w:tcW w:w="7088" w:type="dxa"/>
          </w:tcPr>
          <w:p w:rsidR="007B577E" w:rsidRDefault="007B577E" w:rsidP="00C8163A">
            <w:pPr>
              <w:pStyle w:val="a4"/>
              <w:rPr>
                <w:rFonts w:ascii="Arial" w:hAnsi="Arial" w:cs="Arial"/>
                <w:noProof/>
                <w:sz w:val="32"/>
                <w:szCs w:val="32"/>
              </w:rPr>
            </w:pPr>
          </w:p>
          <w:p w:rsidR="007B577E" w:rsidRDefault="007B577E" w:rsidP="00C8163A">
            <w:pPr>
              <w:pStyle w:val="a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 xml:space="preserve">Львівський дошкільний навчальний заклад </w:t>
            </w:r>
          </w:p>
          <w:p w:rsidR="007B577E" w:rsidRPr="00EC3B74" w:rsidRDefault="007B577E" w:rsidP="00C8163A">
            <w:pPr>
              <w:pStyle w:val="a4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t>ясла-садок №29</w:t>
            </w:r>
          </w:p>
          <w:p w:rsidR="007B577E" w:rsidRPr="005B629D" w:rsidRDefault="007B577E" w:rsidP="00C8163A">
            <w:pPr>
              <w:pStyle w:val="a4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7B577E" w:rsidRPr="00234B97" w:rsidRDefault="007B577E" w:rsidP="00C8163A">
            <w:pPr>
              <w:pStyle w:val="a4"/>
              <w:rPr>
                <w:rFonts w:ascii="Arial" w:hAnsi="Arial" w:cs="Arial"/>
                <w:noProof/>
                <w:sz w:val="16"/>
                <w:szCs w:val="16"/>
              </w:rPr>
            </w:pPr>
            <w:r w:rsidRPr="005B629D">
              <w:rPr>
                <w:rFonts w:ascii="Arial" w:hAnsi="Arial" w:cs="Arial"/>
                <w:noProof/>
                <w:sz w:val="16"/>
                <w:szCs w:val="16"/>
              </w:rPr>
              <w:t xml:space="preserve"> 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79000, Львів, вул. 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Чайковського, 22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</w:p>
          <w:p w:rsidR="007B577E" w:rsidRPr="00FD3C52" w:rsidRDefault="007B577E" w:rsidP="00C8163A">
            <w:pPr>
              <w:pStyle w:val="a4"/>
              <w:rPr>
                <w:rFonts w:ascii="Arial" w:hAnsi="Arial" w:cs="Arial"/>
                <w:b/>
                <w:noProof/>
                <w:sz w:val="32"/>
                <w:szCs w:val="32"/>
              </w:rPr>
            </w:pP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 тел./факс: (032) 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610043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, </w:t>
            </w:r>
            <w:r w:rsidRPr="00234B9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www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</w:t>
            </w:r>
            <w:r w:rsidRPr="00C8799D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9</w:t>
            </w:r>
            <w:r w:rsidRPr="00C8799D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34B9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lvivedu</w:t>
            </w:r>
            <w:r w:rsidRPr="00C8799D"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 w:rsidRPr="00234B9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com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,  </w:t>
            </w:r>
            <w:r w:rsidRPr="00234B9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e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>-</w:t>
            </w:r>
            <w:r w:rsidRPr="00234B97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mail</w:t>
            </w:r>
            <w:r w:rsidRPr="00234B97"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proofErr w:type="spellStart"/>
            <w:r w:rsidRPr="00234B97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dnz</w:t>
            </w:r>
            <w:proofErr w:type="spellEnd"/>
            <w:r w:rsidRPr="00C8799D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29.</w:t>
            </w:r>
            <w:proofErr w:type="spellStart"/>
            <w:r w:rsidRPr="00234B97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lviv</w:t>
            </w:r>
            <w:proofErr w:type="spellEnd"/>
            <w:r w:rsidRPr="00C8799D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@</w:t>
            </w:r>
            <w:proofErr w:type="spellStart"/>
            <w:r w:rsidRPr="00234B97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ukr</w:t>
            </w:r>
            <w:proofErr w:type="spellEnd"/>
            <w:r w:rsidRPr="00C8799D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</w:rPr>
              <w:t>.</w:t>
            </w:r>
            <w:r w:rsidRPr="00234B97">
              <w:rPr>
                <w:rFonts w:ascii="Arial" w:hAnsi="Arial" w:cs="Arial"/>
                <w:color w:val="000000"/>
                <w:sz w:val="16"/>
                <w:szCs w:val="16"/>
                <w:shd w:val="clear" w:color="auto" w:fill="F6F6F6"/>
                <w:lang w:val="en-US"/>
              </w:rPr>
              <w:t>net</w:t>
            </w:r>
          </w:p>
        </w:tc>
      </w:tr>
    </w:tbl>
    <w:p w:rsidR="007B577E" w:rsidRDefault="007B577E" w:rsidP="007B577E">
      <w:pPr>
        <w:pStyle w:val="a4"/>
        <w:rPr>
          <w:rFonts w:ascii="Arial" w:hAnsi="Arial" w:cs="Arial"/>
          <w:b/>
          <w:noProof/>
          <w:sz w:val="32"/>
          <w:szCs w:val="32"/>
        </w:rPr>
      </w:pPr>
    </w:p>
    <w:p w:rsidR="007B577E" w:rsidRPr="00416FD8" w:rsidRDefault="00B0184D" w:rsidP="007B577E">
      <w:pPr>
        <w:pStyle w:val="a4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20</w:t>
      </w:r>
      <w:r w:rsidR="007B577E">
        <w:rPr>
          <w:rFonts w:ascii="Times New Roman" w:hAnsi="Times New Roman"/>
          <w:sz w:val="24"/>
        </w:rPr>
        <w:t>.02.2018</w:t>
      </w:r>
      <w:r w:rsidR="007B577E" w:rsidRPr="000E5653">
        <w:rPr>
          <w:rFonts w:ascii="Times New Roman" w:hAnsi="Times New Roman"/>
          <w:sz w:val="24"/>
        </w:rPr>
        <w:t xml:space="preserve">р.   </w:t>
      </w:r>
      <w:r w:rsidR="007B577E">
        <w:rPr>
          <w:rFonts w:ascii="Times New Roman" w:hAnsi="Times New Roman"/>
          <w:sz w:val="24"/>
        </w:rPr>
        <w:t xml:space="preserve"> </w:t>
      </w:r>
      <w:r w:rsidR="007B577E" w:rsidRPr="000E5653"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     № 16</w:t>
      </w:r>
      <w:r w:rsidR="007B577E" w:rsidRPr="000E5653">
        <w:rPr>
          <w:rFonts w:ascii="Times New Roman" w:hAnsi="Times New Roman"/>
          <w:sz w:val="24"/>
        </w:rPr>
        <w:t xml:space="preserve">       </w:t>
      </w:r>
      <w:r w:rsidR="007B577E" w:rsidRPr="000E5653">
        <w:rPr>
          <w:rFonts w:ascii="Times New Roman" w:hAnsi="Times New Roman"/>
          <w:sz w:val="24"/>
        </w:rPr>
        <w:tab/>
        <w:t xml:space="preserve">     </w:t>
      </w:r>
      <w:r w:rsidR="007B577E" w:rsidRPr="000E5653">
        <w:rPr>
          <w:rFonts w:ascii="Times New Roman" w:hAnsi="Times New Roman"/>
          <w:sz w:val="24"/>
        </w:rPr>
        <w:tab/>
      </w:r>
      <w:r w:rsidR="007B577E" w:rsidRPr="000E5653">
        <w:rPr>
          <w:rFonts w:ascii="Times New Roman" w:hAnsi="Times New Roman"/>
          <w:sz w:val="24"/>
        </w:rPr>
        <w:tab/>
      </w:r>
      <w:r w:rsidR="007B577E" w:rsidRPr="000E5653">
        <w:rPr>
          <w:rFonts w:ascii="Times New Roman" w:hAnsi="Times New Roman"/>
          <w:sz w:val="24"/>
        </w:rPr>
        <w:tab/>
        <w:t xml:space="preserve"> </w:t>
      </w:r>
    </w:p>
    <w:p w:rsidR="00000000" w:rsidRDefault="00B0184D">
      <w:pPr>
        <w:rPr>
          <w:lang w:val="uk-UA"/>
        </w:rPr>
      </w:pPr>
    </w:p>
    <w:p w:rsidR="009A6A2A" w:rsidRDefault="009A6A2A" w:rsidP="009A6A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6A2A" w:rsidRDefault="009A6A2A" w:rsidP="009A6A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A6A2A" w:rsidRDefault="009A6A2A" w:rsidP="009A6A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0184D" w:rsidRDefault="00B0184D" w:rsidP="00B0184D">
      <w:pPr>
        <w:jc w:val="center"/>
        <w:rPr>
          <w:lang w:val="uk-UA"/>
        </w:rPr>
      </w:pPr>
      <w:r>
        <w:rPr>
          <w:lang w:val="uk-UA"/>
        </w:rPr>
        <w:t>Інформація</w:t>
      </w:r>
    </w:p>
    <w:p w:rsidR="00B0184D" w:rsidRDefault="00B0184D" w:rsidP="00B0184D">
      <w:pPr>
        <w:jc w:val="center"/>
        <w:rPr>
          <w:lang w:val="uk-UA"/>
        </w:rPr>
      </w:pPr>
      <w:r>
        <w:rPr>
          <w:lang w:val="uk-UA"/>
        </w:rPr>
        <w:t>про відкриті вакансії педагогічних працівників</w:t>
      </w:r>
    </w:p>
    <w:tbl>
      <w:tblPr>
        <w:tblStyle w:val="a3"/>
        <w:tblW w:w="0" w:type="auto"/>
        <w:tblLook w:val="04A0"/>
      </w:tblPr>
      <w:tblGrid>
        <w:gridCol w:w="770"/>
        <w:gridCol w:w="2213"/>
        <w:gridCol w:w="1679"/>
        <w:gridCol w:w="1632"/>
        <w:gridCol w:w="1684"/>
        <w:gridCol w:w="1593"/>
      </w:tblGrid>
      <w:tr w:rsidR="00B0184D" w:rsidTr="00C8163A">
        <w:tc>
          <w:tcPr>
            <w:tcW w:w="817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№ з/п</w:t>
            </w:r>
          </w:p>
        </w:tc>
        <w:tc>
          <w:tcPr>
            <w:tcW w:w="1985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Назва закладу освіти, адреса,телефон</w:t>
            </w:r>
          </w:p>
        </w:tc>
        <w:tc>
          <w:tcPr>
            <w:tcW w:w="170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Адреса офіційного сайту закладу освіти</w:t>
            </w:r>
          </w:p>
        </w:tc>
        <w:tc>
          <w:tcPr>
            <w:tcW w:w="170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П.І.Б.</w:t>
            </w:r>
          </w:p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керівника та заступника керівника</w:t>
            </w:r>
          </w:p>
        </w:tc>
        <w:tc>
          <w:tcPr>
            <w:tcW w:w="177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Вакансія (предмет)</w:t>
            </w:r>
          </w:p>
        </w:tc>
        <w:tc>
          <w:tcPr>
            <w:tcW w:w="1596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Навантаження (кількість годин, ставок)</w:t>
            </w:r>
          </w:p>
        </w:tc>
      </w:tr>
      <w:tr w:rsidR="00B0184D" w:rsidTr="00C8163A">
        <w:tc>
          <w:tcPr>
            <w:tcW w:w="817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1985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Дошкільний навчальний заклад ясла-садок №29. Вул..Чайковського,22</w:t>
            </w:r>
          </w:p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261-00-43</w:t>
            </w:r>
          </w:p>
        </w:tc>
        <w:tc>
          <w:tcPr>
            <w:tcW w:w="170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www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29.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lvivedu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.</w:t>
            </w: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com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 xml:space="preserve">,  </w:t>
            </w:r>
          </w:p>
        </w:tc>
        <w:tc>
          <w:tcPr>
            <w:tcW w:w="170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Деркач Люся Степанівна</w:t>
            </w:r>
          </w:p>
          <w:p w:rsidR="00B0184D" w:rsidRDefault="00B0184D" w:rsidP="00C8163A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Фігурська</w:t>
            </w:r>
            <w:proofErr w:type="spellEnd"/>
            <w:r>
              <w:rPr>
                <w:lang w:val="uk-UA"/>
              </w:rPr>
              <w:t xml:space="preserve"> Надія Василівна</w:t>
            </w:r>
          </w:p>
        </w:tc>
        <w:tc>
          <w:tcPr>
            <w:tcW w:w="1771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Інструктор з фізичного виховання</w:t>
            </w:r>
          </w:p>
          <w:p w:rsidR="00B0184D" w:rsidRDefault="00B0184D" w:rsidP="00C8163A">
            <w:pPr>
              <w:rPr>
                <w:lang w:val="uk-UA"/>
              </w:rPr>
            </w:pPr>
          </w:p>
        </w:tc>
        <w:tc>
          <w:tcPr>
            <w:tcW w:w="1596" w:type="dxa"/>
          </w:tcPr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0,75 ставки</w:t>
            </w:r>
          </w:p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(22,5 год.)</w:t>
            </w:r>
          </w:p>
          <w:p w:rsidR="00B0184D" w:rsidRDefault="00B0184D" w:rsidP="00C8163A">
            <w:pPr>
              <w:rPr>
                <w:lang w:val="uk-UA"/>
              </w:rPr>
            </w:pPr>
          </w:p>
          <w:p w:rsidR="00B0184D" w:rsidRDefault="00B0184D" w:rsidP="00C8163A">
            <w:pPr>
              <w:rPr>
                <w:lang w:val="uk-UA"/>
              </w:rPr>
            </w:pPr>
            <w:r>
              <w:rPr>
                <w:lang w:val="uk-UA"/>
              </w:rPr>
              <w:t>)</w:t>
            </w:r>
          </w:p>
          <w:p w:rsidR="00B0184D" w:rsidRDefault="00B0184D" w:rsidP="00C8163A">
            <w:pPr>
              <w:rPr>
                <w:lang w:val="uk-UA"/>
              </w:rPr>
            </w:pPr>
          </w:p>
          <w:p w:rsidR="00B0184D" w:rsidRDefault="00B0184D" w:rsidP="00C8163A">
            <w:pPr>
              <w:rPr>
                <w:lang w:val="uk-UA"/>
              </w:rPr>
            </w:pPr>
          </w:p>
        </w:tc>
      </w:tr>
    </w:tbl>
    <w:p w:rsidR="00B0184D" w:rsidRDefault="00B0184D" w:rsidP="00B0184D">
      <w:pPr>
        <w:rPr>
          <w:lang w:val="uk-UA"/>
        </w:rPr>
      </w:pPr>
    </w:p>
    <w:p w:rsidR="007B577E" w:rsidRDefault="007B577E">
      <w:pPr>
        <w:rPr>
          <w:lang w:val="uk-UA"/>
        </w:rPr>
      </w:pPr>
    </w:p>
    <w:p w:rsidR="007B577E" w:rsidRPr="007B577E" w:rsidRDefault="007B577E">
      <w:pPr>
        <w:rPr>
          <w:sz w:val="24"/>
          <w:szCs w:val="24"/>
          <w:lang w:val="uk-UA"/>
        </w:rPr>
      </w:pPr>
      <w:r w:rsidRPr="007B577E">
        <w:rPr>
          <w:sz w:val="24"/>
          <w:szCs w:val="24"/>
          <w:lang w:val="uk-UA"/>
        </w:rPr>
        <w:t xml:space="preserve">                                </w:t>
      </w:r>
      <w:r>
        <w:rPr>
          <w:sz w:val="24"/>
          <w:szCs w:val="24"/>
          <w:lang w:val="uk-UA"/>
        </w:rPr>
        <w:t xml:space="preserve">                         </w:t>
      </w:r>
      <w:r w:rsidR="00B0184D">
        <w:rPr>
          <w:sz w:val="24"/>
          <w:szCs w:val="24"/>
          <w:lang w:val="uk-UA"/>
        </w:rPr>
        <w:t xml:space="preserve">  </w:t>
      </w:r>
      <w:r w:rsidRPr="007B577E">
        <w:rPr>
          <w:sz w:val="24"/>
          <w:szCs w:val="24"/>
          <w:lang w:val="uk-UA"/>
        </w:rPr>
        <w:t xml:space="preserve">  Завідувач ДНЗ                         Л.Деркач</w:t>
      </w:r>
    </w:p>
    <w:sectPr w:rsidR="007B577E" w:rsidRPr="007B57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A6A2A"/>
    <w:rsid w:val="007B577E"/>
    <w:rsid w:val="009A6A2A"/>
    <w:rsid w:val="00B01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A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B577E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2018-02-20T11:37:00Z</dcterms:created>
  <dcterms:modified xsi:type="dcterms:W3CDTF">2018-02-20T13:24:00Z</dcterms:modified>
</cp:coreProperties>
</file>