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690D1A" w:rsidRDefault="00690D1A" w:rsidP="00690D1A">
      <w:pPr>
        <w:jc w:val="center"/>
        <w:rPr>
          <w:sz w:val="19"/>
        </w:rPr>
      </w:pPr>
      <w:r>
        <w:rPr>
          <w:sz w:val="19"/>
        </w:rPr>
        <w:t xml:space="preserve">79008‚ м. Львів‚ вул. Просвіти, 4а; тел. 261-54-46‚ факс 261-63-54, 261-65-70, </w:t>
      </w:r>
      <w:r>
        <w:rPr>
          <w:sz w:val="19"/>
          <w:lang w:val="en-US"/>
        </w:rPr>
        <w:t>E</w:t>
      </w:r>
      <w:r>
        <w:rPr>
          <w:sz w:val="19"/>
        </w:rPr>
        <w:t>-</w:t>
      </w:r>
      <w:r>
        <w:rPr>
          <w:sz w:val="19"/>
          <w:lang w:val="en-US"/>
        </w:rPr>
        <w:t>mail</w:t>
      </w:r>
      <w:r>
        <w:rPr>
          <w:sz w:val="19"/>
        </w:rPr>
        <w:t xml:space="preserve"> </w:t>
      </w:r>
      <w:bookmarkStart w:id="0" w:name="_Hlt13893564"/>
      <w:r w:rsidR="00457870">
        <w:rPr>
          <w:sz w:val="19"/>
          <w:lang w:val="en-US"/>
        </w:rPr>
        <w:fldChar w:fldCharType="begin"/>
      </w:r>
      <w:r>
        <w:rPr>
          <w:sz w:val="19"/>
        </w:rPr>
        <w:instrText xml:space="preserve"> </w:instrText>
      </w:r>
      <w:r>
        <w:rPr>
          <w:sz w:val="19"/>
          <w:lang w:val="en-US"/>
        </w:rPr>
        <w:instrText>HYPERLINK</w:instrText>
      </w:r>
      <w:r>
        <w:rPr>
          <w:sz w:val="19"/>
        </w:rPr>
        <w:instrText xml:space="preserve"> </w:instrText>
      </w:r>
      <w:r>
        <w:rPr>
          <w:sz w:val="19"/>
          <w:lang w:val="en-US"/>
        </w:rPr>
        <w:instrText>mailto</w:instrText>
      </w:r>
      <w:r>
        <w:rPr>
          <w:sz w:val="19"/>
        </w:rPr>
        <w:instrText>:</w:instrText>
      </w:r>
      <w:r>
        <w:rPr>
          <w:sz w:val="19"/>
          <w:lang w:val="en-US"/>
        </w:rPr>
        <w:instrText>pingvin</w:instrText>
      </w:r>
      <w:r>
        <w:rPr>
          <w:sz w:val="19"/>
        </w:rPr>
        <w:instrText>@</w:instrText>
      </w:r>
      <w:r>
        <w:rPr>
          <w:sz w:val="19"/>
          <w:lang w:val="en-US"/>
        </w:rPr>
        <w:instrText>polynet</w:instrText>
      </w:r>
      <w:r>
        <w:rPr>
          <w:sz w:val="19"/>
        </w:rPr>
        <w:instrText>.</w:instrText>
      </w:r>
      <w:r>
        <w:rPr>
          <w:sz w:val="19"/>
          <w:lang w:val="en-US"/>
        </w:rPr>
        <w:instrText>lviv</w:instrText>
      </w:r>
      <w:r>
        <w:rPr>
          <w:sz w:val="19"/>
        </w:rPr>
        <w:instrText>.</w:instrText>
      </w:r>
      <w:r>
        <w:rPr>
          <w:sz w:val="19"/>
          <w:lang w:val="en-US"/>
        </w:rPr>
        <w:instrText>ua</w:instrText>
      </w:r>
      <w:r>
        <w:rPr>
          <w:sz w:val="19"/>
        </w:rPr>
        <w:instrText xml:space="preserve"> </w:instrText>
      </w:r>
      <w:r w:rsidR="00457870">
        <w:rPr>
          <w:sz w:val="19"/>
          <w:lang w:val="en-US"/>
        </w:rPr>
        <w:fldChar w:fldCharType="separate"/>
      </w:r>
      <w:r>
        <w:rPr>
          <w:color w:val="0000FF"/>
          <w:sz w:val="19"/>
          <w:u w:val="single"/>
        </w:rPr>
        <w:t>guon@mail.lviv.ua</w:t>
      </w:r>
      <w:r w:rsidR="00457870">
        <w:rPr>
          <w:sz w:val="19"/>
          <w:lang w:val="en-US"/>
        </w:rPr>
        <w:fldChar w:fldCharType="end"/>
      </w:r>
      <w:bookmarkEnd w:id="0"/>
    </w:p>
    <w:p w:rsidR="00690D1A" w:rsidRDefault="00690D1A" w:rsidP="00690D1A"/>
    <w:tbl>
      <w:tblPr>
        <w:tblW w:w="0" w:type="auto"/>
        <w:tblInd w:w="108" w:type="dxa"/>
        <w:tblLayout w:type="fixed"/>
        <w:tblLook w:val="0000"/>
      </w:tblPr>
      <w:tblGrid>
        <w:gridCol w:w="4962"/>
        <w:gridCol w:w="4687"/>
      </w:tblGrid>
      <w:tr w:rsidR="00690D1A">
        <w:trPr>
          <w:trHeight w:val="1304"/>
        </w:trPr>
        <w:tc>
          <w:tcPr>
            <w:tcW w:w="4962"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8B5D09">
              <w:t>12.08.</w:t>
            </w:r>
            <w:r w:rsidR="004F6672">
              <w:t xml:space="preserve"> </w:t>
            </w:r>
            <w:r>
              <w:t>201</w:t>
            </w:r>
            <w:r w:rsidR="00CE0944">
              <w:t>5</w:t>
            </w:r>
            <w:r>
              <w:t xml:space="preserve"> р. № </w:t>
            </w:r>
            <w:r w:rsidR="008B5D09">
              <w:rPr>
                <w:lang w:val="ru-RU"/>
              </w:rPr>
              <w:t>09-08/2283</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687" w:type="dxa"/>
          </w:tcPr>
          <w:p w:rsidR="00690D1A" w:rsidRDefault="00690D1A" w:rsidP="004F6672">
            <w:pPr>
              <w:tabs>
                <w:tab w:val="left" w:pos="4962"/>
              </w:tabs>
              <w:spacing w:line="240" w:lineRule="auto"/>
              <w:rPr>
                <w:b/>
              </w:rPr>
            </w:pPr>
          </w:p>
          <w:p w:rsidR="00690D1A" w:rsidRPr="00981B5E" w:rsidRDefault="000D72A6" w:rsidP="004F6672">
            <w:pPr>
              <w:tabs>
                <w:tab w:val="left" w:pos="3828"/>
              </w:tabs>
              <w:spacing w:line="240" w:lineRule="auto"/>
              <w:rPr>
                <w:b/>
              </w:rPr>
            </w:pPr>
            <w:r>
              <w:rPr>
                <w:b/>
                <w:sz w:val="28"/>
                <w:szCs w:val="28"/>
              </w:rPr>
              <w:t xml:space="preserve">Керівникам органів управління освітою місцевого самоврядування </w:t>
            </w:r>
          </w:p>
        </w:tc>
      </w:tr>
    </w:tbl>
    <w:p w:rsidR="00981B5E" w:rsidRDefault="00981B5E" w:rsidP="00410F62">
      <w:pPr>
        <w:spacing w:line="240" w:lineRule="auto"/>
        <w:ind w:firstLine="709"/>
        <w:jc w:val="center"/>
        <w:rPr>
          <w:b/>
          <w:sz w:val="28"/>
          <w:szCs w:val="28"/>
          <w:lang w:val="ru-RU"/>
        </w:rPr>
      </w:pPr>
    </w:p>
    <w:p w:rsidR="00981B5E" w:rsidRDefault="00981B5E" w:rsidP="00410F62">
      <w:pPr>
        <w:spacing w:line="240" w:lineRule="auto"/>
        <w:ind w:firstLine="709"/>
        <w:jc w:val="center"/>
        <w:rPr>
          <w:b/>
          <w:sz w:val="28"/>
          <w:szCs w:val="28"/>
          <w:lang w:val="ru-RU"/>
        </w:rPr>
      </w:pPr>
    </w:p>
    <w:p w:rsidR="000D72A6" w:rsidRDefault="000D72A6" w:rsidP="000D72A6">
      <w:pPr>
        <w:spacing w:line="240" w:lineRule="auto"/>
        <w:rPr>
          <w:b/>
          <w:i/>
          <w:sz w:val="28"/>
          <w:szCs w:val="28"/>
        </w:rPr>
      </w:pPr>
      <w:r>
        <w:rPr>
          <w:b/>
          <w:i/>
          <w:sz w:val="28"/>
          <w:szCs w:val="28"/>
        </w:rPr>
        <w:t xml:space="preserve">Про підсумки Міжнародного </w:t>
      </w:r>
    </w:p>
    <w:p w:rsidR="000D72A6" w:rsidRDefault="000D72A6" w:rsidP="000D72A6">
      <w:pPr>
        <w:spacing w:line="240" w:lineRule="auto"/>
        <w:rPr>
          <w:b/>
          <w:i/>
          <w:sz w:val="28"/>
          <w:szCs w:val="28"/>
        </w:rPr>
      </w:pPr>
      <w:r>
        <w:rPr>
          <w:b/>
          <w:i/>
          <w:sz w:val="28"/>
          <w:szCs w:val="28"/>
        </w:rPr>
        <w:t xml:space="preserve">природничого конкурсу «Колосок» </w:t>
      </w:r>
    </w:p>
    <w:p w:rsidR="000D72A6" w:rsidRDefault="000D72A6" w:rsidP="000D72A6">
      <w:pPr>
        <w:spacing w:line="240" w:lineRule="auto"/>
        <w:rPr>
          <w:b/>
          <w:i/>
          <w:sz w:val="28"/>
          <w:szCs w:val="28"/>
        </w:rPr>
      </w:pPr>
      <w:r>
        <w:rPr>
          <w:b/>
          <w:i/>
          <w:sz w:val="28"/>
          <w:szCs w:val="28"/>
        </w:rPr>
        <w:t xml:space="preserve">у 2014/15 н.р. та його проведення </w:t>
      </w:r>
    </w:p>
    <w:p w:rsidR="00981B5E" w:rsidRPr="00A45A27" w:rsidRDefault="000D72A6" w:rsidP="000D72A6">
      <w:pPr>
        <w:spacing w:line="240" w:lineRule="auto"/>
        <w:rPr>
          <w:b/>
          <w:i/>
          <w:sz w:val="28"/>
          <w:szCs w:val="28"/>
        </w:rPr>
      </w:pPr>
      <w:r>
        <w:rPr>
          <w:b/>
          <w:i/>
          <w:sz w:val="28"/>
          <w:szCs w:val="28"/>
        </w:rPr>
        <w:t>у 2015/16 н.р.</w:t>
      </w:r>
    </w:p>
    <w:p w:rsidR="00981B5E" w:rsidRPr="00C432B1" w:rsidRDefault="00981B5E" w:rsidP="00D8591D">
      <w:pPr>
        <w:rPr>
          <w:sz w:val="28"/>
          <w:szCs w:val="28"/>
        </w:rPr>
      </w:pPr>
    </w:p>
    <w:p w:rsidR="000D72A6" w:rsidRDefault="000D72A6" w:rsidP="00AD2CD8">
      <w:pPr>
        <w:tabs>
          <w:tab w:val="left" w:pos="851"/>
          <w:tab w:val="left" w:pos="993"/>
        </w:tabs>
        <w:spacing w:before="120" w:line="240" w:lineRule="auto"/>
        <w:ind w:left="142" w:firstLine="709"/>
        <w:rPr>
          <w:rFonts w:eastAsia="MS Mincho"/>
          <w:sz w:val="28"/>
          <w:szCs w:val="28"/>
        </w:rPr>
      </w:pPr>
      <w:r>
        <w:rPr>
          <w:rFonts w:eastAsia="MS Mincho"/>
          <w:sz w:val="28"/>
          <w:szCs w:val="28"/>
        </w:rPr>
        <w:t>Департамент освіти і науки Львівської обласної державної адміністрації надсилає до відома та практичного користування:</w:t>
      </w:r>
    </w:p>
    <w:p w:rsidR="000D72A6" w:rsidRPr="00AD2CD8" w:rsidRDefault="000D72A6" w:rsidP="00AD2CD8">
      <w:pPr>
        <w:pStyle w:val="af8"/>
        <w:numPr>
          <w:ilvl w:val="0"/>
          <w:numId w:val="7"/>
        </w:numPr>
        <w:tabs>
          <w:tab w:val="left" w:pos="142"/>
          <w:tab w:val="left" w:pos="851"/>
        </w:tabs>
        <w:spacing w:before="120" w:line="240" w:lineRule="auto"/>
        <w:ind w:left="142" w:firstLine="578"/>
        <w:rPr>
          <w:rFonts w:eastAsia="MS Mincho"/>
          <w:sz w:val="28"/>
          <w:szCs w:val="28"/>
        </w:rPr>
      </w:pPr>
      <w:r w:rsidRPr="00AD2CD8">
        <w:rPr>
          <w:rFonts w:eastAsia="MS Mincho"/>
          <w:sz w:val="28"/>
          <w:szCs w:val="28"/>
        </w:rPr>
        <w:t>лист Міністерства освіти і науки України від  24.06.2015 № 1/9-301 «Про підсумки Міжнародного природничого інтерактивного учнівського конкурсу «КОЛОСОК» у 2014/15 н.р.»</w:t>
      </w:r>
      <w:r w:rsidR="00AD2CD8">
        <w:rPr>
          <w:rFonts w:eastAsia="MS Mincho"/>
          <w:sz w:val="28"/>
          <w:szCs w:val="28"/>
        </w:rPr>
        <w:t xml:space="preserve"> (додається)</w:t>
      </w:r>
      <w:r w:rsidRPr="00AD2CD8">
        <w:rPr>
          <w:rFonts w:eastAsia="MS Mincho"/>
          <w:sz w:val="28"/>
          <w:szCs w:val="28"/>
        </w:rPr>
        <w:t>;</w:t>
      </w:r>
    </w:p>
    <w:p w:rsidR="000D72A6" w:rsidRPr="00AD2CD8" w:rsidRDefault="000D72A6" w:rsidP="00AD2CD8">
      <w:pPr>
        <w:pStyle w:val="af8"/>
        <w:numPr>
          <w:ilvl w:val="0"/>
          <w:numId w:val="7"/>
        </w:numPr>
        <w:tabs>
          <w:tab w:val="left" w:pos="142"/>
          <w:tab w:val="left" w:pos="851"/>
        </w:tabs>
        <w:spacing w:before="120" w:line="240" w:lineRule="auto"/>
        <w:ind w:left="142" w:firstLine="578"/>
        <w:rPr>
          <w:rFonts w:eastAsia="MS Mincho"/>
          <w:sz w:val="28"/>
          <w:szCs w:val="28"/>
        </w:rPr>
      </w:pPr>
      <w:r w:rsidRPr="00AD2CD8">
        <w:rPr>
          <w:rFonts w:eastAsia="MS Mincho"/>
          <w:sz w:val="28"/>
          <w:szCs w:val="28"/>
        </w:rPr>
        <w:t>лист департаменту загальної середньої та дошкільної освіти Міністерства освіти і науки України від 09.07.2015 № 2/2-14-1375-15 «Про організацію конкурсу «КОЛОСОК» у 2015/16 н.р.</w:t>
      </w:r>
      <w:r w:rsidR="00AD2CD8" w:rsidRPr="00AD2CD8">
        <w:rPr>
          <w:rFonts w:eastAsia="MS Mincho"/>
          <w:sz w:val="28"/>
          <w:szCs w:val="28"/>
        </w:rPr>
        <w:t xml:space="preserve"> </w:t>
      </w:r>
      <w:r w:rsidR="00AD2CD8">
        <w:rPr>
          <w:rFonts w:eastAsia="MS Mincho"/>
          <w:sz w:val="28"/>
          <w:szCs w:val="28"/>
        </w:rPr>
        <w:t>(додається)</w:t>
      </w:r>
      <w:r w:rsidRPr="00AD2CD8">
        <w:rPr>
          <w:rFonts w:eastAsia="MS Mincho"/>
          <w:sz w:val="28"/>
          <w:szCs w:val="28"/>
        </w:rPr>
        <w:t>;</w:t>
      </w:r>
    </w:p>
    <w:p w:rsidR="00981B5E" w:rsidRPr="00AD2CD8" w:rsidRDefault="000D72A6" w:rsidP="00AD2CD8">
      <w:pPr>
        <w:pStyle w:val="af8"/>
        <w:numPr>
          <w:ilvl w:val="0"/>
          <w:numId w:val="7"/>
        </w:numPr>
        <w:tabs>
          <w:tab w:val="left" w:pos="142"/>
          <w:tab w:val="left" w:pos="851"/>
        </w:tabs>
        <w:spacing w:before="120" w:line="240" w:lineRule="auto"/>
        <w:ind w:left="142" w:firstLine="578"/>
        <w:rPr>
          <w:sz w:val="28"/>
          <w:szCs w:val="28"/>
        </w:rPr>
      </w:pPr>
      <w:r w:rsidRPr="00AD2CD8">
        <w:rPr>
          <w:rFonts w:eastAsia="MS Mincho"/>
          <w:sz w:val="28"/>
          <w:szCs w:val="28"/>
        </w:rPr>
        <w:t>наказ Міністерства освіти і науки України, молоді та спорту України від 29.12.2011 № 1561 „Про затвердження Положення про Міжнародний інтерактивний природничий конкурс „КОЛОСОК”, зареєстрованого в Міністерстві юстиції України від 23 січня 2012 року за № 86/20399</w:t>
      </w:r>
      <w:r w:rsidR="00AD2CD8">
        <w:rPr>
          <w:rFonts w:eastAsia="MS Mincho"/>
          <w:sz w:val="28"/>
          <w:szCs w:val="28"/>
        </w:rPr>
        <w:t xml:space="preserve"> (додається)</w:t>
      </w:r>
      <w:r w:rsidR="00AD2CD8" w:rsidRPr="00AD2CD8">
        <w:rPr>
          <w:rFonts w:eastAsia="MS Mincho"/>
          <w:sz w:val="28"/>
          <w:szCs w:val="28"/>
        </w:rPr>
        <w:t>.</w:t>
      </w:r>
    </w:p>
    <w:p w:rsidR="00AD2CD8" w:rsidRPr="00AD2CD8" w:rsidRDefault="00AD2CD8" w:rsidP="00AD2CD8">
      <w:pPr>
        <w:pStyle w:val="af8"/>
        <w:tabs>
          <w:tab w:val="left" w:pos="142"/>
          <w:tab w:val="left" w:pos="851"/>
        </w:tabs>
        <w:spacing w:before="120" w:line="240" w:lineRule="auto"/>
        <w:ind w:left="0" w:firstLine="720"/>
        <w:rPr>
          <w:sz w:val="28"/>
          <w:szCs w:val="28"/>
        </w:rPr>
      </w:pPr>
      <w:r>
        <w:rPr>
          <w:rFonts w:eastAsia="MS Mincho"/>
          <w:sz w:val="28"/>
          <w:szCs w:val="28"/>
        </w:rPr>
        <w:t>Просимо інформувати загальноосвітні навчальні заклади про проведення Міжнародного інтерактивного природничого</w:t>
      </w:r>
      <w:r w:rsidRPr="00AD2CD8">
        <w:rPr>
          <w:rFonts w:eastAsia="MS Mincho"/>
          <w:sz w:val="28"/>
          <w:szCs w:val="28"/>
        </w:rPr>
        <w:t xml:space="preserve"> конкурс</w:t>
      </w:r>
      <w:r>
        <w:rPr>
          <w:rFonts w:eastAsia="MS Mincho"/>
          <w:sz w:val="28"/>
          <w:szCs w:val="28"/>
        </w:rPr>
        <w:t>у</w:t>
      </w:r>
      <w:r w:rsidRPr="00AD2CD8">
        <w:rPr>
          <w:rFonts w:eastAsia="MS Mincho"/>
          <w:sz w:val="28"/>
          <w:szCs w:val="28"/>
        </w:rPr>
        <w:t xml:space="preserve"> „КОЛОСОК”</w:t>
      </w:r>
      <w:r>
        <w:rPr>
          <w:rFonts w:eastAsia="MS Mincho"/>
          <w:sz w:val="28"/>
          <w:szCs w:val="28"/>
        </w:rPr>
        <w:t xml:space="preserve"> 27 листопада 2015 року і 8 квітня 2016 року.</w:t>
      </w:r>
    </w:p>
    <w:p w:rsidR="00981B5E" w:rsidRPr="00C432B1" w:rsidRDefault="008B5D09" w:rsidP="00AD2CD8">
      <w:pPr>
        <w:spacing w:before="120"/>
        <w:rPr>
          <w:sz w:val="28"/>
          <w:szCs w:val="28"/>
        </w:rPr>
      </w:pPr>
      <w:r>
        <w:rPr>
          <w:noProof/>
          <w:sz w:val="28"/>
          <w:szCs w:val="28"/>
          <w:lang w:val="ru-RU"/>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127000</wp:posOffset>
            </wp:positionV>
            <wp:extent cx="1343025" cy="895350"/>
            <wp:effectExtent l="19050" t="0" r="9525" b="0"/>
            <wp:wrapNone/>
            <wp:docPr id="9" name="Рисунок 9" descr="Небо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божук"/>
                    <pic:cNvPicPr>
                      <a:picLocks noChangeAspect="1" noChangeArrowheads="1"/>
                    </pic:cNvPicPr>
                  </pic:nvPicPr>
                  <pic:blipFill>
                    <a:blip r:embed="rId8" cstate="print"/>
                    <a:srcRect/>
                    <a:stretch>
                      <a:fillRect/>
                    </a:stretch>
                  </pic:blipFill>
                  <pic:spPr bwMode="auto">
                    <a:xfrm>
                      <a:off x="0" y="0"/>
                      <a:ext cx="1343025" cy="895350"/>
                    </a:xfrm>
                    <a:prstGeom prst="rect">
                      <a:avLst/>
                    </a:prstGeom>
                    <a:noFill/>
                    <a:ln w="9525">
                      <a:noFill/>
                      <a:miter lim="800000"/>
                      <a:headEnd/>
                      <a:tailEnd/>
                    </a:ln>
                  </pic:spPr>
                </pic:pic>
              </a:graphicData>
            </a:graphic>
          </wp:anchor>
        </w:drawing>
      </w:r>
    </w:p>
    <w:p w:rsidR="00981B5E" w:rsidRPr="00A13815" w:rsidRDefault="0098088B" w:rsidP="00D8591D">
      <w:pPr>
        <w:rPr>
          <w:sz w:val="28"/>
          <w:szCs w:val="28"/>
          <w:lang w:val="ru-RU"/>
        </w:rPr>
      </w:pPr>
      <w:r>
        <w:rPr>
          <w:b/>
          <w:sz w:val="28"/>
          <w:szCs w:val="28"/>
        </w:rPr>
        <w:t>Директор</w:t>
      </w:r>
      <w:r w:rsidR="001203FB">
        <w:rPr>
          <w:b/>
          <w:sz w:val="28"/>
          <w:szCs w:val="28"/>
        </w:rPr>
        <w:tab/>
      </w:r>
      <w:r w:rsidR="001203FB">
        <w:rPr>
          <w:b/>
          <w:sz w:val="28"/>
          <w:szCs w:val="28"/>
        </w:rPr>
        <w:tab/>
      </w:r>
      <w:r w:rsidR="001203F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О.І. Небожук</w:t>
      </w:r>
    </w:p>
    <w:p w:rsidR="0098088B" w:rsidRDefault="0098088B" w:rsidP="004D6245">
      <w:pPr>
        <w:rPr>
          <w:b/>
          <w:sz w:val="28"/>
          <w:szCs w:val="28"/>
        </w:rPr>
      </w:pPr>
    </w:p>
    <w:p w:rsidR="009121B9" w:rsidRPr="004F6672" w:rsidRDefault="009121B9" w:rsidP="00D8591D">
      <w:pPr>
        <w:rPr>
          <w:b/>
          <w:sz w:val="28"/>
          <w:szCs w:val="28"/>
          <w:lang w:val="ru-RU"/>
        </w:rPr>
      </w:pPr>
    </w:p>
    <w:p w:rsidR="00A45A27" w:rsidRPr="00A45A27" w:rsidRDefault="00C72442" w:rsidP="00D8591D">
      <w:pPr>
        <w:rPr>
          <w:sz w:val="20"/>
          <w:lang w:val="ru-RU"/>
        </w:rPr>
      </w:pPr>
      <w:r>
        <w:rPr>
          <w:sz w:val="20"/>
          <w:lang w:val="ru-RU"/>
        </w:rPr>
        <w:t>Зел</w:t>
      </w:r>
      <w:r w:rsidR="00A13815">
        <w:rPr>
          <w:sz w:val="20"/>
          <w:lang w:val="ru-RU"/>
        </w:rPr>
        <w:t>ез 2354776</w:t>
      </w:r>
    </w:p>
    <w:sectPr w:rsidR="00A45A27" w:rsidRPr="00A45A27" w:rsidSect="001C232A">
      <w:headerReference w:type="even" r:id="rId9"/>
      <w:headerReference w:type="default" r:id="rId10"/>
      <w:footerReference w:type="even" r:id="rId11"/>
      <w:footerReference w:type="default" r:id="rId12"/>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82" w:rsidRDefault="00772D82">
      <w:r>
        <w:separator/>
      </w:r>
    </w:p>
  </w:endnote>
  <w:endnote w:type="continuationSeparator" w:id="0">
    <w:p w:rsidR="00772D82" w:rsidRDefault="00772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4D"/>
    <w:family w:val="auto"/>
    <w:pitch w:val="variable"/>
    <w:sig w:usb0="00000007" w:usb1="00000000" w:usb2="00000000" w:usb3="00000000" w:csb0="00000013" w:csb1="00000000"/>
  </w:font>
  <w:font w:name="UkrainianKudriashov">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457870">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457870">
    <w:pPr>
      <w:pStyle w:val="a4"/>
      <w:tabs>
        <w:tab w:val="clear" w:pos="4320"/>
        <w:tab w:val="clear" w:pos="8640"/>
        <w:tab w:val="center" w:pos="6480"/>
        <w:tab w:val="right" w:pos="9180"/>
      </w:tabs>
      <w:rPr>
        <w:rFonts w:ascii="Pragmatica" w:hAnsi="Pragmatica"/>
        <w:sz w:val="10"/>
      </w:rPr>
    </w:pPr>
    <w:fldSimple w:instr=" FILENAME  \* MERGEFORMAT ">
      <w:r w:rsidR="00B34A38" w:rsidRPr="00B34A38">
        <w:rPr>
          <w:rFonts w:ascii="Pragmatica" w:hAnsi="Pragmatica"/>
          <w:noProof/>
          <w:sz w:val="10"/>
        </w:rPr>
        <w:t>15</w:t>
      </w:r>
      <w:r w:rsidR="00B34A38">
        <w:rPr>
          <w:noProof/>
        </w:rPr>
        <w:t xml:space="preserve"> 79 Про проведення конкурсу КОЛОСОК.docx</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8B5D09">
      <w:rPr>
        <w:rFonts w:ascii="Pragmatica" w:hAnsi="Pragmatica"/>
        <w:noProof/>
        <w:sz w:val="10"/>
      </w:rPr>
      <w:t>20.07.15 10:43</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B34A38">
      <w:rPr>
        <w:rFonts w:ascii="Pragmatica" w:hAnsi="Pragmatica"/>
        <w:noProof/>
        <w:sz w:val="10"/>
      </w:rPr>
      <w:t>20.07.15 10:42</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82" w:rsidRDefault="00772D82">
      <w:r>
        <w:separator/>
      </w:r>
    </w:p>
  </w:footnote>
  <w:footnote w:type="continuationSeparator" w:id="0">
    <w:p w:rsidR="00772D82" w:rsidRDefault="00772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457870">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457870">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AD2CD8">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1E66C7"/>
    <w:multiLevelType w:val="hybridMultilevel"/>
    <w:tmpl w:val="0202658E"/>
    <w:lvl w:ilvl="0" w:tplc="3B4A098E">
      <w:start w:val="1"/>
      <w:numFmt w:val="bullet"/>
      <w:lvlText w:val="-"/>
      <w:lvlJc w:val="left"/>
      <w:pPr>
        <w:ind w:left="1211" w:hanging="360"/>
      </w:pPr>
      <w:rPr>
        <w:rFonts w:ascii="Times New Roman" w:eastAsia="MS Mincho"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4">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5">
    <w:nsid w:val="6EE75D9D"/>
    <w:multiLevelType w:val="hybridMultilevel"/>
    <w:tmpl w:val="27A414EE"/>
    <w:lvl w:ilvl="0" w:tplc="3B4A098E">
      <w:start w:val="1"/>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6">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CD8"/>
    <w:rsid w:val="00003B43"/>
    <w:rsid w:val="00014442"/>
    <w:rsid w:val="00035599"/>
    <w:rsid w:val="00061D71"/>
    <w:rsid w:val="0006230C"/>
    <w:rsid w:val="00065386"/>
    <w:rsid w:val="00077A65"/>
    <w:rsid w:val="000809D9"/>
    <w:rsid w:val="00082EAA"/>
    <w:rsid w:val="00084279"/>
    <w:rsid w:val="000A35ED"/>
    <w:rsid w:val="000A4C66"/>
    <w:rsid w:val="000A501E"/>
    <w:rsid w:val="000A54C0"/>
    <w:rsid w:val="000D3EE3"/>
    <w:rsid w:val="000D72A6"/>
    <w:rsid w:val="000E3885"/>
    <w:rsid w:val="000E4741"/>
    <w:rsid w:val="000E5E5B"/>
    <w:rsid w:val="000F0372"/>
    <w:rsid w:val="000F428C"/>
    <w:rsid w:val="000F4B8A"/>
    <w:rsid w:val="00100995"/>
    <w:rsid w:val="001079C5"/>
    <w:rsid w:val="001203FB"/>
    <w:rsid w:val="001244E7"/>
    <w:rsid w:val="00136FD3"/>
    <w:rsid w:val="00137489"/>
    <w:rsid w:val="00142F68"/>
    <w:rsid w:val="0014660B"/>
    <w:rsid w:val="00151D6A"/>
    <w:rsid w:val="001540F4"/>
    <w:rsid w:val="001666DB"/>
    <w:rsid w:val="0018317D"/>
    <w:rsid w:val="00193E39"/>
    <w:rsid w:val="001C232A"/>
    <w:rsid w:val="001C4637"/>
    <w:rsid w:val="001D31B2"/>
    <w:rsid w:val="001E390F"/>
    <w:rsid w:val="001F6F85"/>
    <w:rsid w:val="00202D21"/>
    <w:rsid w:val="002070CD"/>
    <w:rsid w:val="002223BA"/>
    <w:rsid w:val="002419F3"/>
    <w:rsid w:val="00244A2E"/>
    <w:rsid w:val="00247F42"/>
    <w:rsid w:val="0025628E"/>
    <w:rsid w:val="00262A70"/>
    <w:rsid w:val="002846ED"/>
    <w:rsid w:val="00285F8C"/>
    <w:rsid w:val="002B1933"/>
    <w:rsid w:val="002D5B4A"/>
    <w:rsid w:val="002D5F9F"/>
    <w:rsid w:val="002E44BA"/>
    <w:rsid w:val="002F2F8D"/>
    <w:rsid w:val="00303224"/>
    <w:rsid w:val="00303EA0"/>
    <w:rsid w:val="003208E7"/>
    <w:rsid w:val="0032279A"/>
    <w:rsid w:val="003400BC"/>
    <w:rsid w:val="00362E13"/>
    <w:rsid w:val="003631F8"/>
    <w:rsid w:val="0036559B"/>
    <w:rsid w:val="00365961"/>
    <w:rsid w:val="003740C2"/>
    <w:rsid w:val="003743F7"/>
    <w:rsid w:val="00374489"/>
    <w:rsid w:val="003770F6"/>
    <w:rsid w:val="003837CA"/>
    <w:rsid w:val="003969F3"/>
    <w:rsid w:val="003B3CAF"/>
    <w:rsid w:val="003B6438"/>
    <w:rsid w:val="003C0699"/>
    <w:rsid w:val="003C0FA2"/>
    <w:rsid w:val="003C3D7B"/>
    <w:rsid w:val="003C5C0B"/>
    <w:rsid w:val="003E58B5"/>
    <w:rsid w:val="003E7048"/>
    <w:rsid w:val="00406917"/>
    <w:rsid w:val="00410613"/>
    <w:rsid w:val="00410F62"/>
    <w:rsid w:val="004314D4"/>
    <w:rsid w:val="00453896"/>
    <w:rsid w:val="00456A79"/>
    <w:rsid w:val="00457870"/>
    <w:rsid w:val="00462143"/>
    <w:rsid w:val="004639CA"/>
    <w:rsid w:val="00484740"/>
    <w:rsid w:val="00486C61"/>
    <w:rsid w:val="004B0A3E"/>
    <w:rsid w:val="004B3CCC"/>
    <w:rsid w:val="004B7021"/>
    <w:rsid w:val="004C27CD"/>
    <w:rsid w:val="004D19C5"/>
    <w:rsid w:val="004D6245"/>
    <w:rsid w:val="004E0BC9"/>
    <w:rsid w:val="004E4132"/>
    <w:rsid w:val="004F0798"/>
    <w:rsid w:val="004F6672"/>
    <w:rsid w:val="00504351"/>
    <w:rsid w:val="005127A3"/>
    <w:rsid w:val="0051525B"/>
    <w:rsid w:val="00531379"/>
    <w:rsid w:val="00534664"/>
    <w:rsid w:val="0053587A"/>
    <w:rsid w:val="00551C89"/>
    <w:rsid w:val="005563A0"/>
    <w:rsid w:val="005969F7"/>
    <w:rsid w:val="005A18D7"/>
    <w:rsid w:val="005A18F3"/>
    <w:rsid w:val="005A348F"/>
    <w:rsid w:val="005A5734"/>
    <w:rsid w:val="005B50ED"/>
    <w:rsid w:val="005F2700"/>
    <w:rsid w:val="005F48B0"/>
    <w:rsid w:val="006012E5"/>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D2327"/>
    <w:rsid w:val="006D6D19"/>
    <w:rsid w:val="006F5AD9"/>
    <w:rsid w:val="00714E3F"/>
    <w:rsid w:val="00716261"/>
    <w:rsid w:val="00732DB0"/>
    <w:rsid w:val="007544F1"/>
    <w:rsid w:val="00772D82"/>
    <w:rsid w:val="00773B21"/>
    <w:rsid w:val="00781F0F"/>
    <w:rsid w:val="00795F82"/>
    <w:rsid w:val="007A55AE"/>
    <w:rsid w:val="007D27A6"/>
    <w:rsid w:val="007D6204"/>
    <w:rsid w:val="00816FC6"/>
    <w:rsid w:val="008304ED"/>
    <w:rsid w:val="00842441"/>
    <w:rsid w:val="0084624D"/>
    <w:rsid w:val="008526F3"/>
    <w:rsid w:val="00866216"/>
    <w:rsid w:val="00875263"/>
    <w:rsid w:val="008A244A"/>
    <w:rsid w:val="008A4448"/>
    <w:rsid w:val="008B273C"/>
    <w:rsid w:val="008B5D09"/>
    <w:rsid w:val="008D020E"/>
    <w:rsid w:val="008D2395"/>
    <w:rsid w:val="008D4D43"/>
    <w:rsid w:val="00900800"/>
    <w:rsid w:val="0091115A"/>
    <w:rsid w:val="009121B9"/>
    <w:rsid w:val="0095185F"/>
    <w:rsid w:val="00954696"/>
    <w:rsid w:val="009618BF"/>
    <w:rsid w:val="00963C15"/>
    <w:rsid w:val="0096609C"/>
    <w:rsid w:val="009662B8"/>
    <w:rsid w:val="0098088B"/>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13815"/>
    <w:rsid w:val="00A15D6F"/>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D2CD8"/>
    <w:rsid w:val="00AE0DC9"/>
    <w:rsid w:val="00AE4E5A"/>
    <w:rsid w:val="00AF578B"/>
    <w:rsid w:val="00B07F70"/>
    <w:rsid w:val="00B1268B"/>
    <w:rsid w:val="00B269BB"/>
    <w:rsid w:val="00B26D03"/>
    <w:rsid w:val="00B33E44"/>
    <w:rsid w:val="00B34A38"/>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6959"/>
    <w:rsid w:val="00C21442"/>
    <w:rsid w:val="00C40852"/>
    <w:rsid w:val="00C430CD"/>
    <w:rsid w:val="00C432B1"/>
    <w:rsid w:val="00C53B1E"/>
    <w:rsid w:val="00C61E39"/>
    <w:rsid w:val="00C72442"/>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AA9"/>
    <w:rsid w:val="00E00633"/>
    <w:rsid w:val="00E00CC7"/>
    <w:rsid w:val="00E073C4"/>
    <w:rsid w:val="00E07AED"/>
    <w:rsid w:val="00E268BA"/>
    <w:rsid w:val="00E314C1"/>
    <w:rsid w:val="00E42A71"/>
    <w:rsid w:val="00E455EA"/>
    <w:rsid w:val="00E5190D"/>
    <w:rsid w:val="00E66CA6"/>
    <w:rsid w:val="00E80EEC"/>
    <w:rsid w:val="00EB4CA6"/>
    <w:rsid w:val="00EB5C19"/>
    <w:rsid w:val="00ED2671"/>
    <w:rsid w:val="00EE1AB3"/>
    <w:rsid w:val="00EE42F8"/>
    <w:rsid w:val="00EE71E8"/>
    <w:rsid w:val="00F112FE"/>
    <w:rsid w:val="00F119F6"/>
    <w:rsid w:val="00F1603D"/>
    <w:rsid w:val="00F1790B"/>
    <w:rsid w:val="00F37F72"/>
    <w:rsid w:val="00F40EA7"/>
    <w:rsid w:val="00F4149A"/>
    <w:rsid w:val="00F42E02"/>
    <w:rsid w:val="00F43FD1"/>
    <w:rsid w:val="00F522B5"/>
    <w:rsid w:val="00F73436"/>
    <w:rsid w:val="00F77552"/>
    <w:rsid w:val="00FA3886"/>
    <w:rsid w:val="00FB1A75"/>
    <w:rsid w:val="00FB2F4A"/>
    <w:rsid w:val="00FB7A44"/>
    <w:rsid w:val="00FD284C"/>
    <w:rsid w:val="00FD57C4"/>
    <w:rsid w:val="00FD7D48"/>
    <w:rsid w:val="00FE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 w:type="paragraph" w:styleId="af8">
    <w:name w:val="List Paragraph"/>
    <w:basedOn w:val="a"/>
    <w:uiPriority w:val="34"/>
    <w:qFormat/>
    <w:rsid w:val="000D72A6"/>
    <w:pPr>
      <w:ind w:left="720"/>
      <w:contextualSpacing/>
    </w:p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20&#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 Н.dotx</Template>
  <TotalTime>17</TotalTime>
  <Pages>1</Pages>
  <Words>226</Words>
  <Characters>1292</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1515</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3</cp:revision>
  <cp:lastPrinted>2015-07-20T07:42:00Z</cp:lastPrinted>
  <dcterms:created xsi:type="dcterms:W3CDTF">2015-07-20T07:26:00Z</dcterms:created>
  <dcterms:modified xsi:type="dcterms:W3CDTF">2015-08-12T08:50:00Z</dcterms:modified>
</cp:coreProperties>
</file>