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А К О Н  У К Р А Ї Н И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</w:t>
      </w:r>
      <w:proofErr w:type="gramStart"/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</w:t>
      </w:r>
      <w:proofErr w:type="gramEnd"/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gramStart"/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музе</w:t>
      </w:r>
      <w:proofErr w:type="gramEnd"/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ї та музейну справу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 Відомості Верховної Ради України (ВВР), 1995, N 25, ст. 191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4"/>
      <w:bookmarkEnd w:id="2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{ Вводиться в дію Постановою ВР N </w:t>
      </w:r>
      <w:hyperlink r:id="rId4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250/95-ВР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від 29.06.95,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ВВР, 1995, N 25, ст. 192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5"/>
      <w:bookmarkEnd w:id="3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із Законами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659-XIV 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"http://zakon2.rada.gov.ua/laws/show/659-14"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659-14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14.05.99,   ВВР, 1999, N 28, ст.231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2120-III ( </w:t>
      </w:r>
      <w:hyperlink r:id="rId5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2120-14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07.12.2000, ВВР, 2001, N 2-3, ст.10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2905-III ( </w:t>
      </w:r>
      <w:hyperlink r:id="rId6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2905-14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20.12.2001, ВВР, 2002, N 12-13, ст.92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 380-IV  (  </w:t>
      </w:r>
      <w:hyperlink r:id="rId7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380-15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26.12.2002, ВВР, 2003, N 10-11, ст.86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 594-IV  (  </w:t>
      </w:r>
      <w:hyperlink r:id="rId8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594-15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06.03.2003, ВВР, 2003, N 24, ст.159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1344-IV 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"http://zakon2.rada.gov.ua/laws/show/1344-15"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1344-15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27.11.2003, ВВР, 2004, N 17-18, ст.250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107-VI ( </w:t>
      </w:r>
      <w:hyperlink r:id="rId9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107-17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28.12.2007, ВВР, 2008, N 5-6, N 7-8, ст.78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- зміни діють по 31 грудня 2008 року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6"/>
      <w:bookmarkEnd w:id="4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{ Додатково див.</w:t>
      </w:r>
      <w:proofErr w:type="gramEnd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ішення Конституційного Суду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N 10-рп/2008 ( </w:t>
      </w:r>
      <w:hyperlink r:id="rId10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v010p710-08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22.05.2008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7"/>
      <w:bookmarkEnd w:id="5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із Законами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1709-VI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1709-17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05.11.2009, ВВР, 2010, N 5, ст.45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5461-VI ( </w:t>
      </w:r>
      <w:hyperlink r:id="rId11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5461-17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16.10.2012, ВВР, 2014, N 5, ст.62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8"/>
      <w:bookmarkEnd w:id="6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( У  тексті Закону слова "Міністерство культури України"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та  "органи  державної  виконавчої   влади"   в   усіх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відмінках замінено словами  "Міністерство  культури  і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мистецтв  України"  та  "органи  виконавчої  влади"  у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відповідних  відмінках  згідно  із  Законом N  659-XIV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"http://zakon2.rada.gov.ua/laws/show/659-14"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659-14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14.05.99 )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9"/>
      <w:bookmarkEnd w:id="7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 Закон  регулює  суспільні  відносини  у  сфері  музейної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справи, визначає правові, економічні,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іальні засади створення 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музеїв України  та  особливості  наукового  формування,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вивчення,  обліку,  зберігання,  охорони  і використання Музейного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фонду України, його правовий статус.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0"/>
      <w:bookmarkEnd w:id="8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 Закон  поширюється  на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види музеїв та заповідників 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частині   їх   музеєфікації,   а   також   обліку,  зберігання 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використання,   охорони,   консервації,    реставрації    музейних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предметів, музейних колекцій та предметів музейного значення.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1"/>
      <w:bookmarkEnd w:id="9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 Преамбула  в  редакції  Закону  N  1709-VI 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1709-17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2"/>
      <w:bookmarkEnd w:id="1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з д і л I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3"/>
      <w:bookmarkEnd w:id="11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ЗАГАЛЬНІ ПОЛОЖЕННЯ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4"/>
      <w:bookmarkEnd w:id="1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Основні терміни та їх визначення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5"/>
      <w:bookmarkEnd w:id="1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цьому  Законі  наведені  нижче терміни вживаються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такому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значенні: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6"/>
      <w:bookmarkEnd w:id="1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асортиментний кабінет (кімната зразків виробів) -  приміщення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ідприємствах,  у яких зберігаються унікальні зібрання художніх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виробів,  наукові  колекції,  інші  колекції  або  окремі   зразки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виробів, що мають історичну, художню, науково-технічну цінність;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7"/>
      <w:bookmarkEnd w:id="1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зберігання -  один  з  основних  видів  діяльності музею щодо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створення  матеріальних   умов   і   правових   засад,   за   яких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забезпечується збереження музейних предметі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музейних колекцій;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8"/>
      <w:bookmarkEnd w:id="1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консервація -  здійснення  комплексу організаційних,  науково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обґрунтованих заходів щодо забезпечення захисту музейних предметів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 предметів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значення   від  подальших  руйнувань,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збереження їх автентичності з мінімальним втручанням у їх існуючий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вигляд;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9"/>
      <w:bookmarkEnd w:id="17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культурні цінності   -   об'єкти   матеріальної  та  духовної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культури,  що мають художн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історичне,  етнографічне та  наукове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значення і підлягають збереженню,  відтворенню,  охороні,  перелік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 визначено  Законом  України  "Про  вивезення,  ввезення  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повернення культурних цінностей" ( </w:t>
      </w:r>
      <w:hyperlink r:id="rId12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1068-14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0"/>
      <w:bookmarkEnd w:id="18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музеєфікація -  сукупність науково обґрунтованих заходів щодо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приведення об'єкті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культурної спадщини до стану,  придатного  для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екскурсійного відвідування;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1"/>
      <w:bookmarkEnd w:id="19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музей -   науково-дослідний   та  культурно-освітній  заклад,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створений для вивчення,  збереження, використання та популяризації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музейних  предметів  та  музейних колекцій з науковою та освітньою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метою,  залучення громадян до  надбань  національної  та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ітової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культурної спадщини;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2"/>
      <w:bookmarkEnd w:id="2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музейна колекція   -   сукупність   музейних   предметів,  що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об'єднані однією або кількома спільними ознаками;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3"/>
      <w:bookmarkEnd w:id="21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музейна справа    -    спеціальний    вид     наукової    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культурно-освітньої   діяльності,   що   включає   комплектування,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зберігання,  охорону та використання музеями культурних  цінностей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 об'єктів   культурної  спадщини  України,  в  тому  числі  їх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консервацію,   реставрацію,   музеєфікацію,   наукове    вивчення,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експонування та популяризацію;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4"/>
      <w:bookmarkEnd w:id="2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музейне зібрання  -  сукупність музейних колекцій та музейних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предметів, а також пов'язаних з ними бібліотечних фондів, архіві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каталогів та наукової документації музею;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5"/>
      <w:bookmarkEnd w:id="2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музейний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 -  один з основних напрямів роботи музею,  що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шляхом ведення фондово-облікової документації (у тому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числі   в   електронному  вигляді),  яка  містить  назву  предмета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(прізвище  автора  твору),  датування,   місце   створення,   дату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надходження  до музею,  матеріал,  техніку виготовлення,  короткий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опис,  наукову атрибуцію,  стан збереження, облікові позначення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можливість їх ідентифікації,  правовий статус музейних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предметів і музейних колекцій;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6"/>
      <w:bookmarkEnd w:id="2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музейний предмет - культурна цінність,  якість  або  особливі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ознаки  якої  роблять  необхідним  для  суспільства її збереження,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вивчення та публічне представлення;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7"/>
      <w:bookmarkEnd w:id="2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Музейний фонд   України   -   сукупність   окремих   музейних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предметів,  музейних  колекцій,  музейних  зібрань,  які  постійно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зберігаються на території України,  незалежно від їх походження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 власності, а також музейних предметів і музейних колекцій, що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знаходяться за межами України і є власністю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Укра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їни або відповідно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міжнародних договорів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поверненню в Україну;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8"/>
      <w:bookmarkEnd w:id="2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охорона музеїв   -   система   правових,   організаційних 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фінансово-економічних  заходів,  що  забезпечують  недоторканність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приміщення і музейного зібрання;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9"/>
      <w:bookmarkEnd w:id="27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предмет музейного  значення  -  культурна цінність,  особливі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ознаки якої є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ідставою для внесення її до Музейного фонду України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та набуття статусу музейного предмета з метою збереження, вивчення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публічного представлення;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0"/>
      <w:bookmarkEnd w:id="28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реставрація -  здійснення  комплексу  науково   обґрунтованих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  щодо  зміцнення фізичного стану та поліпшення зовнішнього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вигляду,  розкриття  найбільш   характерних   ознак,   відновлення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втрачених   або   пошкоджених   елементів  музейних  предметів 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предметів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значення  із  забезпеченням  збереження   їх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автентичності.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1"/>
      <w:bookmarkEnd w:id="29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 Стаття  1  в  редакції  Закону  N  1709-VI 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1709-17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2"/>
      <w:bookmarkEnd w:id="3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Музейна справа та основні напрями діяльності музеї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3"/>
      <w:bookmarkEnd w:id="31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Музейна   справа   уособлює   національну  музейну  політику,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музеєзнавство та музейну практику.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4"/>
      <w:bookmarkEnd w:id="3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Основними  напрямами  діяльності  музеїв  є науково-дослідна,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культурно-освітня  діяльність,  комплектування  музейних  зібрань,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експозиційна,   фондова,   видавнича,  реставраційна,  виставкова,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пам'яткоохоронна робота,  а також діяльність,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пов'язана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науковою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атрибуцією,  експертизою,  класифікацією, державною реєстрацією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усіма  видами  оцінки  предметів,  які  можуть бути визначеними як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культурні  цінності, з метою включення до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фонду України.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 Стаття  2  в  редакції  Закону  N  1709-VI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1709-17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від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05.11.2009 }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5"/>
      <w:bookmarkEnd w:id="3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Національна музейна політика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6"/>
      <w:bookmarkEnd w:id="3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Національна  музейна  політика  -  це  сукупність    основних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напрямі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  засад  діяльності  держави  і  суспільства  в  галузі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музейної справи.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7"/>
      <w:bookmarkEnd w:id="3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Основними напрямами національної музейної політики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є:</w:t>
      </w:r>
      <w:proofErr w:type="gramEnd"/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8"/>
      <w:bookmarkEnd w:id="3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збереження  та  державна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 Музейного фонду України;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Частину  другу  статті  3  доповнено  абзацом  другим згідно із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 N  659-XIV  (  </w:t>
      </w:r>
      <w:hyperlink r:id="rId13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659-14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від 14.05.99; в редакції Закону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1709-VI ( </w:t>
      </w:r>
      <w:hyperlink r:id="rId14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05.11.2009 }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9"/>
      <w:bookmarkEnd w:id="37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повернення в  Україну  культурних   цінностей   народу,   які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знаходяться  за  її  межами;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Частину  другу статті 3 доповнено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абзацом  третім  згідно  із  Законом  N  659-XIV  (  </w:t>
      </w:r>
      <w:hyperlink r:id="rId15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659-14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від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14.05.99 )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0"/>
      <w:bookmarkEnd w:id="38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іально-економічних, правових і наукових  умов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ефективної діяльності музеїв;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1"/>
      <w:bookmarkEnd w:id="39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сприяння формуванню сучасної інфраструктури музейної справи;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2"/>
      <w:bookmarkEnd w:id="4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ідтримка і розвиток мережі музеїв;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3"/>
      <w:bookmarkEnd w:id="41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ідготовки та  підвищення  фахової  кваліфікації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музейних кадрів, їх правовий і соціальний захист;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4"/>
      <w:bookmarkEnd w:id="4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бюджетне фінансування (у тому числі на  дольових  засадах)  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іоритетне  матеріально-технічне    забезпечення    розробки    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реалізації державних, регіональних  і  місцевих  програм  розвитку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музейної справи;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5"/>
      <w:bookmarkEnd w:id="4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охорони музеї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6"/>
      <w:bookmarkEnd w:id="4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фундаментальних і прикладних  наукових  досліджень,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пов'язаних з музейною справою;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7"/>
      <w:bookmarkEnd w:id="4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сприяння  міжнародному  співробітництву  в  галузі   музейної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справи.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8"/>
      <w:bookmarkEnd w:id="4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Законодавство України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 та музейну справу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9"/>
      <w:bookmarkEnd w:id="47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Законодавство  України  про музеї та музейну справу базується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Конституції України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9339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254к/96-ВР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і складається з цього Закону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інших  нормативно-правових  актів. { Частина перша статті 4 із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із  Законом N 5461-VI ( </w:t>
      </w:r>
      <w:hyperlink r:id="rId16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5461-17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16.10.2012 }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0"/>
      <w:bookmarkEnd w:id="48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Якщо міжнародним  договором,  згода  на  обов'язковість якого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надана Верховною Радою України,  встановлено інші правила, ніж ті,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передбачені законодавством України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 та музейну справу,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то застосовуються правила міжнародного договору.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1"/>
      <w:bookmarkEnd w:id="49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Стаття 4 в редакції Закону N 659-XIV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"http://zakon2.rada.gov.ua/laws/show/659-14"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659-14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14.05.99 )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2"/>
      <w:bookmarkEnd w:id="5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Національні, регіональні та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проф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ільні організації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музеїв України. Участь у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іжнародних організаціях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3"/>
      <w:bookmarkEnd w:id="51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Музеї  України  мають  право  об'єднуватись  у   національні,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регіональні та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проф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ільні  організації  (спілки,  асоціації  тощо),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вступати до міжнародних музейних організацій і фондів.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4"/>
      <w:bookmarkEnd w:id="5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з д і л II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5"/>
      <w:bookmarkEnd w:id="5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ВИДИ МУЗЕЇВ. ПОРЯДОК СТВОРЕННЯ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І МАТЕРІАЛЬНА БАЗА МУЗЕЇ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6"/>
      <w:bookmarkEnd w:id="5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Види музеї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7"/>
      <w:bookmarkEnd w:id="5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  своїм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проф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ілем   музеї   поділяються   на   </w:t>
      </w:r>
      <w:r w:rsidRPr="00184FA7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природничі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(антропологічні,  біологічні,  ботанічні,  геологічні, зоологічні,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мінералогічні,   палеонтологічні),  </w:t>
      </w:r>
      <w:r w:rsidRPr="00184FA7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історичні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(загальноісторичні,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військово-історичні,    історії    релігії,     історико-побутові,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археологічні, етнографічні</w:t>
      </w:r>
      <w:r w:rsidRPr="00184FA7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), літературні, художні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(образотворчого,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декоративно-прикладного,    народного,    сучасного    мистецтва),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84FA7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мистецькі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(театральні,  музичні,  музеї  кіно),  </w:t>
      </w:r>
      <w:r w:rsidRPr="00184FA7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науково-технічні, </w:t>
      </w:r>
      <w:r w:rsidRPr="00184FA7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br/>
        <w:t xml:space="preserve">комплексні 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(краєзнавчі, екомузеї), галузеві тощо. { Частина перша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6 в редакції Закону N 1709-VI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1709-17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05.11.2009 }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8"/>
      <w:bookmarkEnd w:id="5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основі об'єктів культурної спадщини, пам'яток природи, їх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територій  можуть  створюватися  музеї  просто неба та меморіальні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музе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ї-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садиби. { Частина друга статті 6 в редакції Закону N 1709-VI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1709-17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05.11.2009 }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9"/>
      <w:bookmarkEnd w:id="57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третю  статті  6  виключено  на 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 Закону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1709-VI ( </w:t>
      </w:r>
      <w:hyperlink r:id="rId17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0"/>
      <w:bookmarkEnd w:id="58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Музею,  що  є  у державній чи комунальній власності, який має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музейні  колекції загальнодержавного значення,  набув міжнародного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визнання і є  провідним  культурно-освітнім  та  науково-дослідним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закладом  у відповідних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проф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ільних групах музейної мережі України,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встановленому законодавством порядку  може  бути  надано  статус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національного  музею  України.  {  Частина  четверта  статті  6  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редакції Закону N 1709-VI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1709-17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05.11.2009 }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1"/>
      <w:bookmarkEnd w:id="59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Створення музеї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1E569E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bookmarkStart w:id="60" w:name="o62"/>
      <w:bookmarkEnd w:id="6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Музеї  можуть  засновуватися  на  будь-яких формах власності,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 законами. </w:t>
      </w:r>
      <w:r w:rsidRPr="001E569E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Засновниками музеїв можуть бути відповідні </w:t>
      </w:r>
      <w:r w:rsidRPr="001E569E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br/>
        <w:t xml:space="preserve">органи виконавчої влади, органи місцевого самоврядування, юридичні </w:t>
      </w:r>
      <w:r w:rsidRPr="001E569E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br/>
        <w:t xml:space="preserve">та  фізичні  особи. { Статтю 7 доповнено частиною першою згідно із </w:t>
      </w:r>
      <w:r w:rsidRPr="001E569E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br/>
        <w:t xml:space="preserve">Законом N 1709-VI </w:t>
      </w:r>
      <w:proofErr w:type="gramStart"/>
      <w:r w:rsidRPr="001E569E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( </w:t>
      </w:r>
      <w:proofErr w:type="gramEnd"/>
      <w:r w:rsidR="009A0DA8" w:rsidRPr="001E569E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fldChar w:fldCharType="begin"/>
      </w:r>
      <w:r w:rsidRPr="001E569E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1E569E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fldChar w:fldCharType="separate"/>
      </w:r>
      <w:r w:rsidRPr="001E569E">
        <w:rPr>
          <w:rFonts w:ascii="Courier New" w:eastAsia="Times New Roman" w:hAnsi="Courier New" w:cs="Courier New"/>
          <w:color w:val="FF0000"/>
          <w:sz w:val="20"/>
          <w:szCs w:val="20"/>
          <w:u w:val="single"/>
          <w:lang w:eastAsia="ru-RU"/>
        </w:rPr>
        <w:t>1709-17</w:t>
      </w:r>
      <w:r w:rsidR="009A0DA8" w:rsidRPr="001E569E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fldChar w:fldCharType="end"/>
      </w:r>
      <w:r w:rsidRPr="001E569E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) від 05.11.2009 }</w:t>
      </w:r>
    </w:p>
    <w:p w:rsidR="00933941" w:rsidRPr="001E569E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bookmarkStart w:id="61" w:name="o63"/>
      <w:bookmarkEnd w:id="61"/>
      <w:r w:rsidRPr="001E569E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</w:t>
      </w:r>
      <w:proofErr w:type="gramStart"/>
      <w:r w:rsidRPr="001E569E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Р</w:t>
      </w:r>
      <w:proofErr w:type="gramEnd"/>
      <w:r w:rsidRPr="001E569E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ішення про створення музеїв приймають їх засновники.</w:t>
      </w:r>
    </w:p>
    <w:p w:rsidR="00933941" w:rsidRPr="001E569E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bookmarkStart w:id="62" w:name="o64"/>
      <w:bookmarkEnd w:id="62"/>
      <w:r w:rsidRPr="001E569E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Для створення музею засновники повинні забезпечити: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5"/>
      <w:bookmarkEnd w:id="6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формування музейного зібрання;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6"/>
      <w:bookmarkEnd w:id="6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матеріальну   базу  -  відповідно  обладнані  приміщення  для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зберігання,  консервації  та  реставрації  музейних предметів, для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експозицій  і виставок, для проведення культурно-освітньої роботи,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   наукових   працівників  музею,  а  також  приміщення  для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належного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 обслуговування відвідувачів; { Абзац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третій  частини  третьої  статті  7  в  редакції  Закону N 1709-VI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1709-17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05.11.2009 }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7"/>
      <w:bookmarkEnd w:id="6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умови для охорони музею, оснащення його засобами охоронної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пожежної сигналізації;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8"/>
      <w:bookmarkEnd w:id="6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фінансування та кадри для належного його функціонування;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9"/>
      <w:bookmarkEnd w:id="67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роботу музею за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ітким розкладом.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70"/>
      <w:bookmarkEnd w:id="68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Музеї  є юридичними особами, крім тих, що створюються і діють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 складі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 установ,   організацій  та  навчальних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закладів.   {  Статтю  7  доповнено  частиною  згідно  із  Законом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1709-VI ( </w:t>
      </w:r>
      <w:hyperlink r:id="rId18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05.11.2009 }</w:t>
      </w:r>
    </w:p>
    <w:p w:rsidR="00933941" w:rsidRPr="00222655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bookmarkStart w:id="69" w:name="o71"/>
      <w:bookmarkEnd w:id="69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22655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Засновники музею можуть створювати філії та відділи музею, що </w:t>
      </w:r>
      <w:r w:rsidRPr="00222655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br/>
        <w:t>не є юридичними особами.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2"/>
      <w:bookmarkEnd w:id="7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Земельні  ділянки,  інші  природні  ресурси,  необхідні   для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створення  музею,  надаються  в  користування   у    встановленому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законодавством порядку.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3"/>
      <w:bookmarkEnd w:id="71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Музеї    можуть    створюватись    і    діяти    в       усіх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організаційно-правових формах.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4"/>
      <w:bookmarkEnd w:id="72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статті  7  виключено на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N 1709-VI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9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5"/>
      <w:bookmarkEnd w:id="7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Статут музею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6"/>
      <w:bookmarkEnd w:id="7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Музей діє на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статуту (положення),  що затверджується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його засновником чи засновниками.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7"/>
      <w:bookmarkEnd w:id="7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статуті (положенні) музею визначаються: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8"/>
      <w:bookmarkEnd w:id="7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назва музею, його статус,  склад  засновників,  їх  права 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обов'язки;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9"/>
      <w:bookmarkEnd w:id="77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організаційна структура,    основні   завдання   та   напрями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діяльності;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80"/>
      <w:bookmarkEnd w:id="78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джерела надходження коштів і  їх  використання,  склад  майна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музею, порядок його реорганізації та ліквідації, умови  збереження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зібрання у разі ліквідації музею;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1"/>
      <w:bookmarkEnd w:id="79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інші умови діяльності музею.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2"/>
      <w:bookmarkEnd w:id="8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Державна реєстрація музеї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3"/>
      <w:bookmarkEnd w:id="81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Державна  реєстрація  музеїв  незалежно  від  форм  власності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проводиться за їх місцезнаходженням відповідно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закону.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4"/>
      <w:bookmarkEnd w:id="8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Музеї,  створені  у складі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установ, організацій,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 закладів,  реєстрації  не  підлягають.  Порядок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таких  музеїв  визначає  центральний  орган  виконавчої  влади, що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формування  державної  політики  у  сферах культури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мистецтв. { Частина друга статті 9 із змінами, внесеними згідно із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N 5461-VI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"http://zakon2.rada.gov.ua/laws/show/5461-17"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5461-17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5"/>
      <w:bookmarkEnd w:id="83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9  із  змінами,  внесеними  згідно із Законом N 659-XIV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"http://zakon2.rada.gov.ua/laws/show/659-14"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659-14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від 14.05.99; в редакції Закону N 1709-VI ( </w:t>
      </w:r>
      <w:hyperlink r:id="rId20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6"/>
      <w:bookmarkEnd w:id="8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Ліквідація та реорганізація музеї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7"/>
      <w:bookmarkEnd w:id="8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Ліквідація музеїв  здійснюється  за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 засновника,  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 за   рішенням   суду   у   випадках,  передбачених  чинним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законодавством.  (  Частина  перша статті 10 із змінами, внесеними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 N 659-XIV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"http://zakon2.rada.gov.ua/laws/show/659-14"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659-14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14.05.99 )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8"/>
      <w:bookmarkEnd w:id="8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разі  ліквідації  музеїв,  що  засновані  на  державній  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комунальній  формах  власності, порядок подальшого використання їх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музейних  зібрань  визначає засновник за погодженням з центральним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органом  виконавчої  влади,  що  забезпечує  формування  державної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політики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сферах  культури  та  мистецтв.  У  разі  ліквідації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 установи  та організації, при (у складі) яких діють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музеї,  а також у разі ліквідації музеїв, які діяли на громадських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засадах,  їх музейні зібрання та колекції асортиментних кабінетів,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окремі  предмети  музейного значення, придбані за кошти державного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місцевих бюджетів, передаються до відповідних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проф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ільних музеїв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порядку,  передбаченому  Положенням  про  Музейний фонд України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21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1147-2000-п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У разі ліквідації музеїв, заснованих на приватній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формі  власності, переважне право на придбання музейних зібрань за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інших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івних  умов  має  держава.  {  Частина  друга  статті 10 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редакції  Законів  N  659-XIV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"http://zakon2.rada.gov.ua/laws/show/659-14"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659-14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14.05.99, N 1709-VI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</w:t>
      </w:r>
      <w:hyperlink r:id="rId22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від  05.11.2009;  із  змінами,  внесеними згідно із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N 5461-VI ( </w:t>
      </w:r>
      <w:hyperlink r:id="rId23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5461-17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9"/>
      <w:bookmarkEnd w:id="87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Реорганізація  (злиття,   приєднання,    поділ,    виділення,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перетворення)  музеїв  може  відбуватися  відповідно  до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чинного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90"/>
      <w:bookmarkEnd w:id="88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четверту  статті  10 виключено на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1709-VI ( </w:t>
      </w:r>
      <w:hyperlink r:id="rId24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1"/>
      <w:bookmarkEnd w:id="89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Музейна територія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2"/>
      <w:bookmarkEnd w:id="9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Територія,   відведена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музею,   належить   до  земель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історико-культурного призначення.  На цій території та в  музейних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будівлях  (спорудах) забороняється діяльність,  що суперечить його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функціональному призначенню або може негативно  впливати  на  стан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зберігання  музейного  зібрання,  та інша діяльність,  несумісна з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діяльністю музею як закладу культури.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3"/>
      <w:bookmarkEnd w:id="91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Територія, відведена        для        музею,     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просторово-функціональному зонуванню.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4"/>
      <w:bookmarkEnd w:id="9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території,  відведеній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музею, згідно із статутом музею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 бути виділено зони: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5"/>
      <w:bookmarkEnd w:id="9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заповідна -  для  зберігання  і   охорони   найбільш   цінних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історико-культурних, меморіальних комплексі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окремих об'єктів;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6"/>
      <w:bookmarkEnd w:id="9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експозиційна -      для      стаціонарного     демонстрування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великогабаритних   музейних    предметів    і    використання    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культурно-пізнавальних цілях;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7"/>
      <w:bookmarkEnd w:id="9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наукова - для проведення науково-дослідної роботи;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8"/>
      <w:bookmarkEnd w:id="9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рекреаційна -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відпочинку  відвідувачів  музею  та  їх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обслуговування,  зокрема розташування музейних крамниць,  буфетів,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кафе,    інших   пунктів   громадського   харчування,   проведення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мистецьких,  культурно-освітніх  заходів,  гостьових   місць   для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паркування автомобілів;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9"/>
      <w:bookmarkEnd w:id="97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господарська -   для   розміщення   допоміжних  господарських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об'єктів,  місць для паркування  службових  автомобілі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інших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транспортних засобів.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00"/>
      <w:bookmarkEnd w:id="98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11  в  редакції  Закону  N  1709-VI 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1709-17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1"/>
      <w:bookmarkEnd w:id="99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Користування природними ресурсами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2"/>
      <w:bookmarkEnd w:id="10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Музей  здійснює  користування  землею,   іншими    природними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ресурсами та несе відповідальність  за  дотримання  норм  щодо  їх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 і  раціонального    використання    згідно    з    чинним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3"/>
      <w:bookmarkEnd w:id="101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Фінансування  музеї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4"/>
      <w:bookmarkEnd w:id="10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Фінансування  музеїв  залежно від форм власності здійснюється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рахунок  коштів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  державного   бюджету,   місцевих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бюджетів,  благодійних  внесків фізичних та юридичних осіб,  інших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джерел, не заборонених законодавством. { Частина перша статті 13 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редакції Закону N 1709-VI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1709-17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05.11.2009 }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5"/>
      <w:bookmarkEnd w:id="10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Бюджетні призначення та кошти, одержані від додаткових джерел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фінансування  музеїв,  не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вилученню протягом бюджетного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періоду, крім випадків, передбачених законом. Кошти, що надійшли з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додаткових джерел фінансування,  не впливають на обсяги бюджетного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фінансування  державних  та  комунальних  музеїв.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Частина друга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13 в редакції Закону N 1709-VI ( </w:t>
      </w:r>
      <w:hyperlink r:id="rId25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05.11.2009 }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6"/>
      <w:bookmarkEnd w:id="10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Сума   витрат  на  забезпечення  охорони  музеїв  обов'язково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визначається  в  державному  та  місцевих  бюджетах і вноситься до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переліку  захищених  статей  видатків  загального  фонду бюджетів.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Статтю  13  доповнено  частиною  згідно  із  Законом  N 1709-VI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26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05.11.2009 }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7"/>
      <w:bookmarkEnd w:id="10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Додатковими джерелами фінансування музеїв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є:</w:t>
      </w:r>
      <w:proofErr w:type="gramEnd"/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8"/>
      <w:bookmarkEnd w:id="10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плата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відвідування музеїв і виставок;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9"/>
      <w:bookmarkEnd w:id="107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кошти, одержувані за науково-дослідні та інші види робіт, які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виконує  музейний  заклад  на  замовлення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 установ,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організацій, об'єднань громадян та громадян;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10"/>
      <w:bookmarkEnd w:id="108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прибутки   від  реалізації  сувенірної  продукції,  предметів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народних   художніх  промислів,  видавничої  діяльності;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четвертий  частини четвертої статті 13 в редакції Закону N 1709-VI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27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05.11.2009 }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1"/>
      <w:bookmarkEnd w:id="109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плата за кін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фотозйомки;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2"/>
      <w:bookmarkEnd w:id="11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інші джерела,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тому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числі валютні надходження, відповідно до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України.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3"/>
      <w:bookmarkEnd w:id="111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іально-технічне забезпечення музеїв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4"/>
      <w:bookmarkEnd w:id="11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Власники  музеїв  зобов'язані  забезпечувати  їх    будівлями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(спорудами), збудованими за  спеціальними  проектами,  або  іншими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упорядкованими    приміщеннями,    що    відповідають      вимогам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функціонування  музеї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а  також  відповідним   обладнанням   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транспортом.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5"/>
      <w:bookmarkEnd w:id="11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Приміщення музеїв, що є у державній чи комунальній власності,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передаються  їм  на  праві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управління. Воно може бути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вилучене   лише   за   умови  надання  музею  іншого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івноцінного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приміщення.  У  разі  вилучення  приміщення  музею, що є пам'яткою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культурної  спадщини,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про  його вилучення приймається за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погодженням  з центральним органом виконавчої влади, що забезпечує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 державної  політики  у  сферах  культури  та мистецтв.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Частина друга статті 14 із змінами, внесеними згідно із Законом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 659-XIV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"http://zakon2.rada.gov.ua/laws/show/659-14"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659-14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від 14.05.99; в редакції Закону N 1709-VI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</w:t>
      </w:r>
      <w:hyperlink r:id="rId28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від  05.11.2009;  із  змінами,  внесеними згідно із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N 5461-VI ( </w:t>
      </w:r>
      <w:hyperlink r:id="rId29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5461-17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6"/>
      <w:bookmarkEnd w:id="11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проектування  та  експлуатації  музейних  приміщень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враховуються потреби дітей, інвалідів, громадян  похилого  віку  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доступі  до  культурної  спадщини.  {  Частина  третя статті 14 із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із  Законом N 1709-VI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1709-17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05.11.2009 }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7"/>
      <w:bookmarkEnd w:id="11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Музеям  надається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іоритетне  право на використання споруд,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комплексів   (ансамблів)  та  визначних  місць,  що  є  пам'ятками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культурної  спадщини.  {  Статтю  14  доповнено частиною четвертою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1709-VI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1709-17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05.11.2009 }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8"/>
      <w:bookmarkEnd w:id="11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з д і л III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9"/>
      <w:bookmarkEnd w:id="117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МУЗЕЙНИЙ ФОНД УКРАЇНИ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20"/>
      <w:bookmarkEnd w:id="118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Музейний фонд України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1"/>
      <w:bookmarkEnd w:id="119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Музейний  фонд України є національним багатством, невід'ємною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складовою культурної спадщини України, що охороняється законом.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2"/>
      <w:bookmarkEnd w:id="12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Музейні предмети   Музейного   фонду  України  є  культурними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цінностями, що постійно зберігаються на території України та за її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межами  або згідно з міжнародними договорами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поверненню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Україну.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3"/>
      <w:bookmarkEnd w:id="121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Музеї, юридичні і  фізичні  особи  зобов'язані  забезпечувати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збереженість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фонду України та сприяти його поповненню.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4"/>
      <w:bookmarkEnd w:id="12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Положення   про   Музейний   фонд  України  (  </w:t>
      </w:r>
      <w:hyperlink r:id="rId30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1147-2000-п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затверджується Кабінетом Міні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5"/>
      <w:bookmarkEnd w:id="12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Музейні предмети,  музейні  колекції  та   музейні   зібрання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частини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фонду України закріплюються за музеями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 праві оперативного управління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6"/>
      <w:bookmarkEnd w:id="124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15  із  змінами,  внесеними згідно із Законом N 659-XIV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"http://zakon2.rada.gov.ua/laws/show/659-14"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659-14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від 14.05.99; в редакції Закону N 1709-VI ( </w:t>
      </w:r>
      <w:hyperlink r:id="rId31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7"/>
      <w:bookmarkEnd w:id="12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15-1.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Склад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фонду України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8"/>
      <w:bookmarkEnd w:id="12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Музейний  фонд  України складається з державної і недержавної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9"/>
      <w:bookmarkEnd w:id="127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 державної частини Музейного фонду України належать музейні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предмети,  музейні колекції,  музейні  зібрання,  що  є  державною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власністю,  зберігаються у державних музеях,  у тому числі музейні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предмети,  музейні колекції,  музейні зібрання,  що зберігаються 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музеях,   які   належать  до  сфери  управління  місцевих  органів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виконавчої влади та органів місцевого самоврядування,  а  також  у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музеях,  створених при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ідприємствах,  в установах, організаціях 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закладах державної та комунальної форм власності  чи  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  складі.  До державної частини Музейного фонду України належать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предмети  музейного  значення,  що  підлягають  внесенню  до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частини  Музейного  фонду  України,  музейні  колекції,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музейні зібрання, що зберігаються на підприємствах, в установах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організаціях державної і комунальної форм власності.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30"/>
      <w:bookmarkEnd w:id="128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недержавної   частини  Музейного  фонду  України  належать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музейні  предмети,  музейні   колекції,   музейні   зібрання,   що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зберігаються в    музеях   приватної   форми   власності,   музеях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установ, організацій приватної форми власності та не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віднесені  або  не  підлягають  віднесенню  до  державної  частини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Музейного фонду України,  зокрема предмети музейного значення,  що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підлягають внесенню до недержавної частини Музейного фонду України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є  власністю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рел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ігійних  організацій,  громадян  та  об'єднань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громадян.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1"/>
      <w:bookmarkEnd w:id="129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Закон  доповнено  статтею  15-1  згідно  із  Законом  N 1709-VI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1709-17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2"/>
      <w:bookmarkEnd w:id="13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15-2.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Особливості здійснення права власності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на музейні предмети, музейні колекції,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музейні зібрання, предмети музейного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значення Музейного фонду України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3"/>
      <w:bookmarkEnd w:id="131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Музейні   предмети,   музейні   колекції,  музейні  зібрання,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віднесені   до  державної  частини  Музейного  фонду  України,  не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 відчуженню,  за  винятком  обміну  на   інші   музейні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предмети,  музейні колекції,  музейні зібрання.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обмін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музейних  предметів,  музейних  колекцій,  музейних  зібрань,   що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належать до державної частини Музейного фонду України, приймається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  органом   виконавчої  влади,  що  реалізує  державну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політику  у  сферах  культури  та мистецтв.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4"/>
      <w:bookmarkEnd w:id="132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перша  статті  15-2  із  змінами,  внесеними згідно із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5461-VI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"http://zakon2.rada.gov.ua/laws/show/5461-17"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5461-17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5"/>
      <w:bookmarkEnd w:id="13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разі  передачі  майнових  комплексів  музеїв з державної 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комунальну власність музейні предмети, музейні колекції та музейні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зібрання залишаються у державній власності і належать до державної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частини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фонду України.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6"/>
      <w:bookmarkEnd w:id="13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Перелік  музеїв  (у  тому  числі  музеїв системи Національної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академії наук України,  Українського товариства  охорони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пам'яток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історії  та  культури,  Педагогічного  товариства  України,  інших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самоврядних організацій),  у яких зберігаються  музейні  предмети,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музейні  колекції,  музейні  зібрання,  що є державною власністю 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належать   до   державної   частини   Музейного   фонду   України,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затверджується Кабінетом Міні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7"/>
      <w:bookmarkEnd w:id="13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Музейні  предмети,  музейні  колекції,  музейні  зібрання, що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належать до державної частини Музейного фонду України, та предмети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музейного  значення,  що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внесенню до державної частини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Музейного фонду України,  не підлягають приватизації та не  можуть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бути   предметом  застави.  Музейні  предмети,  музейні  колекції,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музейні зібрання,  що належать до  недержавної  частини  Музейного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фонду  України,  та  предмети  музейного  значення,  що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внесенню до недержавної частини Музейного фонду України, не можуть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бути   предметом   застави,   якщо  заставодержатель  -  іноземний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громадянин або особа без громадянства, яка не проживає в Україні.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8"/>
      <w:bookmarkEnd w:id="13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  разі   продажу  музейних  предметів,  музейних  колекцій,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музейних  зібрань,  що  належать  до недержавної частини Музейного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фонду України,  держава має переважне право на їх  придбання,  яке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реалізується    центральними   органами   виконавчої   влади,   що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забезпечують  формування  та реалізують державну політику у сферах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культури та ми або уповноваженими ним державними музеями.</w:t>
      </w:r>
      <w:proofErr w:type="gramEnd"/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9"/>
      <w:bookmarkEnd w:id="137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п'ята  статті  15-2  із  змінами,  внесеними згідно із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5461-VI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"http://zakon2.rada.gov.ua/laws/show/5461-17"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5461-17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40"/>
      <w:bookmarkEnd w:id="138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Закон  доповнено  статтею  15-2  згідно  із  Законом  N 1709-VI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1709-17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1"/>
      <w:bookmarkEnd w:id="139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Музейні предмети Музейного фонду України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у складі Державного реєстру національного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культурного надбання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2"/>
      <w:bookmarkEnd w:id="14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Унікальні музейні   предмети,   музейні   колекції,   музейні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зібрання  Музейного  фонду України та предмети музейного значення,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 внесенню  до  Музейного  фонду  України  і   мають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виняткове  художнє,  історичне,  етнографічне та наукове значення,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незалежно  від  форми  власності  і  місця  зберігання   вносяться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  органом   виконавчої  влади,  що  реалізує  державну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 у  сферах  культури  та  мистецтв  до Державного реєстру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національного культурного надбання.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3"/>
      <w:bookmarkEnd w:id="141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перша статті 16 із змінами, внесеними згідно із Законом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5461-VI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"http://zakon2.rada.gov.ua/laws/show/5461-17"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5461-17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4"/>
      <w:bookmarkEnd w:id="14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Положення про  Державний  реє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національного   культурного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надбання затверджується Кабінетом Міністрів України.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5"/>
      <w:bookmarkEnd w:id="14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віднесення музейних предметів Музейного фонду України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Державного реєстру національного культурного надбання та  умови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 зберігання затверджуються центральним органом виконавчої влади,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забезпечує  формування державної політики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сферах культури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мистецтв.  {  Частина третя статті 16 із змінами, внесеними згідно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Законом N 5461-VI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"http://zakon2.rada.gov.ua/laws/show/5461-17"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5461-17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6"/>
      <w:bookmarkEnd w:id="144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16  із  змінами,  внесеними згідно із Законом N 659-XIV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"http://zakon2.rada.gov.ua/laws/show/659-14"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659-14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від 14.05.99; в редакції Закону N 1709-VI ( </w:t>
      </w:r>
      <w:hyperlink r:id="rId32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7"/>
      <w:bookmarkEnd w:id="14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ік, зберігання і використання документів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Національного архівного фонду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8"/>
      <w:bookmarkEnd w:id="14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ік,  зберігання  і  використання  документів Національного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архівного фонду, що зберігаються в музеях, здійснюються відповідно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цього Закону та Закону України "Про Національний архівний фонд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архівні установи" ( </w:t>
      </w:r>
      <w:r w:rsidRPr="009339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3814-12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9"/>
      <w:bookmarkEnd w:id="147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17 в редакції Закону N 594-IV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"http://zakon2.rada.gov.ua/laws/show/594-15"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594-15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06.03.2003;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із  змінами, внесеними згідно із Законом N 1709-VI ( </w:t>
      </w:r>
      <w:hyperlink r:id="rId33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50"/>
      <w:bookmarkEnd w:id="148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Формування державної частини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фонду України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1"/>
      <w:bookmarkEnd w:id="149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Формування   державної   частини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фонду  України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шляхом: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2"/>
      <w:bookmarkEnd w:id="15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придбання   в   установленому   порядку  предметів  музейного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значення  центральними  органами виконавчої влади, що забезпечують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 та  реалізують  державну політику у сферах культури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ми,  іншими  центральними  і  місцевими органами виконавчої влади,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  місцевого  самоврядування за рахунок коштів державного 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місцевих  бюджетів  та  музеями  -  за рахунок коштів державного 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місцевих  бюджетів та інших джерел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не заборонених законодавством;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 другий  частини  першої  статті 18 із змінами, внесеними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5461-VI ( </w:t>
      </w:r>
      <w:hyperlink r:id="rId34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5461-17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3"/>
      <w:bookmarkEnd w:id="151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безоплатної передачі     предметів     музейного     значення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ідприємствами,  установами,  організаціями, об'єднаннями громадян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громадянами;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4"/>
      <w:bookmarkEnd w:id="15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передачі обернених  відповідно  до  законодавства  України  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дохід держави музейних предметів, предметів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значення;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5"/>
      <w:bookmarkEnd w:id="15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передачі в    установленому   порядку   предметів   музейного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значення,  виявлених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 час   археологічних,   етнографічних,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науково-природничих та  інших експедицій,  будівельних,  ремонтних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реставраційних робіт,  у тому числі з дорогоцінних  металів  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дорогоцінних каменів, та скарбів;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6"/>
      <w:bookmarkEnd w:id="15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повернення в Україну розшуканих музейних предметів,  музейних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колекцій,  музейних зібрань та предметів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значення,  які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були незаконно вивезені;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7"/>
      <w:bookmarkEnd w:id="15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передачі предметів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значення, вилучених на митниці;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8"/>
      <w:bookmarkEnd w:id="15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поповнення музейних  зібрань іншими способами,  передбаченими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9"/>
      <w:bookmarkEnd w:id="157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Віднесення предметів музейного значення  до  Музейного  фонду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здійснюється  у  порядку,  передбаченому  Положенням  про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Музейний фонд України (  </w:t>
      </w:r>
      <w:hyperlink r:id="rId35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1147-2000-п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на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 проведення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музеями відповідної наукової експертизи.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60"/>
      <w:bookmarkEnd w:id="158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віднесення  музейних  предметів,  музейних  колекцій,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музейних зібрань та  предметів  музейного  значення  до  державної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частини  Музейного  фонду України визначається Кабінетом Міні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України.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1"/>
      <w:bookmarkEnd w:id="159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18  із  змінами,  внесеними згідно із Законом N 659-XIV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"http://zakon2.rada.gov.ua/laws/show/659-14"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659-14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від 14.05.99; в редакції Закону N 1709-VI ( </w:t>
      </w:r>
      <w:hyperlink r:id="rId36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2"/>
      <w:bookmarkEnd w:id="16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Формування  державної  частини  Музейного  фонду  України 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поповнення  експозицій  музеїв здійснюють центральні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  виконавчої влади, що забезпечують формування та реалізують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політику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сферах культури та мистецтв.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3"/>
      <w:bookmarkEnd w:id="161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{  Статтю  18  доповнено  частиною  четвертою  згідно  із  Законом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5461-VI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"http://zakon2.rada.gov.ua/laws/show/5461-17"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5461-17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4"/>
      <w:bookmarkEnd w:id="16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музейних предметів та предметів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музейного значення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5"/>
      <w:bookmarkEnd w:id="16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Музейні   предмети   та   предмети  музейного  значення,  які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зберігаються  в   музеях   незалежно   від   форм   власності  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ідпорядкування,   а   також   предмети  музейного  значення,  які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зберігаються на підприємствах, в установах, організаціях державної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комунальної  форми  власності,  підлягають  обліку  в порядку,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Кабінетом Міністрів України.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6"/>
      <w:bookmarkEnd w:id="16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Форми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ікових документів затверджуються центральним органом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влади,  що  забезпечує формування державної політики 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сферах культури та мистецтв. { Частина друга статті 19 із змінами,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згідно із Законом N 5461-VI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"http://zakon2.rada.gov.ua/laws/show/5461-17"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5461-17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7"/>
      <w:bookmarkEnd w:id="16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Фондово-облікова документація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довічному зберіганню.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Стаття  19  в  редакції  Закону  N  1709-VI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1709-17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від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05.11.2009 }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8"/>
      <w:bookmarkEnd w:id="16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Переміщення музейних предметів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предметів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значення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9"/>
      <w:bookmarkEnd w:id="167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Переміщення  музейних  предметів  Музейного  фонду України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предметів  музейного значення здійснюється відповідно до Положення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Музейний фонд України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"http://zakon2.rada.gov.ua/laws/show/1147-2000-%D0%BF"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1147-2000-п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70"/>
      <w:bookmarkEnd w:id="168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20 в редакції Законів N 659-XIV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"http://zakon2.rada.gov.ua/laws/show/659-14"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659-14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14.05.99,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1709-VI ( </w:t>
      </w:r>
      <w:hyperlink r:id="rId37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1"/>
      <w:bookmarkEnd w:id="169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Збереження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фонду України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2"/>
      <w:bookmarkEnd w:id="17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метою збереження  музейних  предметів,  музейних  колекцій,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музейних  зібрань  та  предметів  музейного  значення власники або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уповноважені ними органи зобов'язані  створити  належні  умови,  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тому  числі спеціальний науково обґрунтований режим їх зберігання,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здійснювати консервацію і реставрацію.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3"/>
      <w:bookmarkEnd w:id="171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Вимоги до  умов  зберігання  та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 музейних  предметів,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музейних  колекцій визначає центральний орган виконавчої влади, що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формування  державної  політики  у  сферах культури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мистецтв.  {  Частина друга статті 21 із змінами, внесеними згідно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Законом N 5461-VI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"http://zakon2.rada.gov.ua/laws/show/5461-17"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5461-17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4"/>
      <w:bookmarkEnd w:id="17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Знищення музейних предметів та предметів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значення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Музейного фонду України забороняється.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5"/>
      <w:bookmarkEnd w:id="17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втрати або руйнування музейних предметів,  що належать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державної  частини  Музейного  фонду  України,   вони   можуть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вилучатися  з  фондово-облікової  документації  лише  за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центрального  органу  виконавчої  влади,  що забезпечує формування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політики  у  сферах  культури  та  мистецтв на підставі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висновків експертно-фондової комісії. { Частина четверта статті 21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 змінами, внесеними згідно із Законом N 5461-VI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"http://zakon2.rada.gov.ua/laws/show/5461-17"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5461-17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16.10.2012 }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6"/>
      <w:bookmarkEnd w:id="174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21  із  змінами,  внесеними згідно із Законом N 659-XIV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"http://zakon2.rada.gov.ua/laws/show/659-14"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659-14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від 14.05.99; в редакції Закону N 1709-VI ( </w:t>
      </w:r>
      <w:hyperlink r:id="rId38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7"/>
      <w:bookmarkEnd w:id="17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22.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Порядок вивезення за межі України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музейних предметів, музейних колекцій,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музейних зібрань, що належать до державної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частини Музейного фонду України, та предметів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музейного значення, що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внесенню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до державної частини Музейного фонду України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8"/>
      <w:bookmarkEnd w:id="17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Вивезення   за  межі  України  музейних  предметів,  музейних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колекцій,  музейних  зібрань,  що  належать  до  державної частини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Музейного фонду  України,  та  предметів  музейного  значення,  що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 внесенню до державної частини Музейного фонду України,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забороняється,  крім  випадків  тимчасового  їх   перебування   за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кордоном для експонування на виставках, реставрації або проведення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наукової експертизи  на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 свідоцтва  на  право  вивезення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(тимчасового  вивезення) культурних цінностей відповідно до Закону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"Про  вивезення,  ввезення   та   повернення   культурних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цінностей"  (  </w:t>
      </w:r>
      <w:hyperlink r:id="rId39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1068-14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та за погодженням з центральним органом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виконавчої влади у сфері культури і туризму.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9"/>
      <w:bookmarkEnd w:id="177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22  в  редакції  Закону  N  1709-VI 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1709-17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80"/>
      <w:bookmarkEnd w:id="178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23.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Страхування музейних предметів, музейних колекцій,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музейних зібрань Музейного фонду України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предметів музейного значення, що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внесенню до Музейного фонду України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1"/>
      <w:bookmarkEnd w:id="179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Музейні   предмети,   музейні   колекції,   музейні  зібрання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Музейного  фонду  України  та  предмети  музейного  значення,   що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 внесенню  до  Музейного  фонду України,  які тимчасово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вивозяться за  межі  України  для  експонування,  реставрації  або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  наукової    експертизи,   підлягають   обов'язковому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страхуванню.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2"/>
      <w:bookmarkEnd w:id="18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встановлення  їх  оціночної  та  страхової  вартості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визначають  центральний  орган  виконавчої  влади,  що  забезпечує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 державної  політики  у сферах культури та мистецтв,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центральний  орган  виконавчої  влади,  що  забезпечує  формування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політики у сфері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фінансового контролю.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3"/>
      <w:bookmarkEnd w:id="181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друга статті 23 із змінами, внесеними згідно із Законом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5461-VI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"http://zakon2.rada.gov.ua/laws/show/5461-17"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5461-17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{  Стаття  23  в  редакції  Закону  N  1709-VI  (  </w:t>
      </w:r>
      <w:hyperlink r:id="rId40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4"/>
      <w:bookmarkEnd w:id="18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24.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Консервація і реставрація музейних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предметів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фонду України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5"/>
      <w:bookmarkEnd w:id="18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Консервацію  і реставрацію музейних предметів Музейного фонду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здійснюють  спеціалізовані   установи   та   організації,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реставраційні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ідрозділи музеїв та окремі реставратори,  які мають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кваліфікаційну категорію за відповідною спеціальністю.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6"/>
      <w:bookmarkEnd w:id="18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їх консервації і реставрації визначається центральним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органом  виконавчої  влади,  що  забезпечує  формування  державної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політики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сферах культури та мистецтв. { Частина друга статті 24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 змінами, внесеними згідно із Законом N 5461-VI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"http://zakon2.rada.gov.ua/laws/show/5461-17"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5461-17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16.10.2012 }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7"/>
      <w:bookmarkEnd w:id="18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Держава сприяє  проведенню  реставрації  музейних  предметів,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предметів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значення недержавної частини  Музейного  фонду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у державних реставраційних закладах.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8"/>
      <w:bookmarkEnd w:id="18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метою  проведення  атестації реставраторів та присвоєння їм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відповідної  кваліфікаційної  категорії  утворюється   атестаційна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комісія.  Положення  про  атестаційну  комісію  та її персональний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  затверджуються  центральним  органом  виконавчої  влади, що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формування  державної  політики  у  сферах культури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мистецтв.  {  Частина  четверта  статті  24  із змінами, внесеними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згідно із Законом N 5461-VI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"http://zakon2.rada.gov.ua/laws/show/5461-17"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5461-17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9"/>
      <w:bookmarkEnd w:id="187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виконавчої  влади  та  органи місцевого самоврядування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сприяють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ідготовці реставраторів, розвитку мережі спеціалізованих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реставраційних закладів.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90"/>
      <w:bookmarkEnd w:id="188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24  в  редакції  Закону  N  1709-VI 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1709-17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1"/>
      <w:bookmarkEnd w:id="189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з д і л IV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2"/>
      <w:bookmarkEnd w:id="19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МІЖНАРОДНА ДІЯЛЬНІСТЬ МУЗЕЇ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3"/>
      <w:bookmarkEnd w:id="191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25.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Міжнародна діяльність музеї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4"/>
      <w:bookmarkEnd w:id="19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Музеї  України  беруть  участь  у  міжнародному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культурному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співробітництві в галузі музейної справи на основі багатосторонніх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 двосторонніх угод.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5"/>
      <w:bookmarkEnd w:id="19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Участь  музеї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міжнародному  культурному  співробітництві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здійснюється у встановленому порядку шляхом: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6"/>
      <w:bookmarkEnd w:id="19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проведення спільних наукових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 на основі розробки  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реалізації міжнародних наукових програм;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7"/>
      <w:bookmarkEnd w:id="19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взаємного обміну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музейною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інформацією, виставками,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вивчення міжнародного досвіду організації музейної справи;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8"/>
      <w:bookmarkEnd w:id="19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проведення      міжнародних      конференцій,      конгресів,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симпозіумів, виставок та участі в них;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9"/>
      <w:bookmarkEnd w:id="197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організації  спільної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ідготовки    музейних    працівників,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розвитку видавничої діяльності;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200"/>
      <w:bookmarkEnd w:id="198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іншої спільної діяльності відповідно до угод, якщо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вона не суперечить законодавству України та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іжнародним  договорам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1"/>
      <w:bookmarkEnd w:id="199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з д і л V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2"/>
      <w:bookmarkEnd w:id="20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УПРАВЛІННЯ І САМОВРЯДУВАННЯ МУЗЕЇ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ГАРАНТІЇ ПРАВ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І ЗАКОННИХ ІНТЕРЕСІВ ЇХ ПРАЦІВНИКІВ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3"/>
      <w:bookmarkEnd w:id="201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26.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Державне управління музеями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4"/>
      <w:bookmarkEnd w:id="20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Центральний  орган виконавчої влади, що забезпечує формування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політики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сферах культури та мистецтв, у межах своїх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повноважень: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5"/>
      <w:bookmarkEnd w:id="20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забезпечує  формування  та  реалізацію  державної  політики 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сфері музейної справи;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6"/>
      <w:bookmarkEnd w:id="20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формує  вимоги  щодо  державного статистичного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музеїв,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створених на території України;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7"/>
      <w:bookmarkEnd w:id="20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організаційно-методичне керівництво, сприяє розвитку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сучасної інфраструктури музейної справи, розвитку музейної мережі,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створю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є  спеціалізовані  організаційні структури, наукові установи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науково-методичного  та  матеріально-технічного  забезпечення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музеїв;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8"/>
      <w:bookmarkEnd w:id="20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 координацію робіт із створення єдиної інформаційної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системи музеї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9"/>
      <w:bookmarkEnd w:id="207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 інші  повноваження, визначені законами та покладені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нього актами Президента України.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10"/>
      <w:bookmarkEnd w:id="208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Центральний  орган  виконавчої  влади,  що  реалізує державну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сферах культури та мистецтв, у межах своїх повноважень: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1"/>
      <w:bookmarkEnd w:id="209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організовує  навчання  і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кваліфікації працівників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музеїв;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2"/>
      <w:bookmarkEnd w:id="21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визначає потреби держави та нормативи, що гарантують належний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івень  музейного  обслуговування  і  доступ громадян до Музейного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фонду України;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3"/>
      <w:bookmarkEnd w:id="211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  контроль   за  діяльністю  музеїв,  заснованих  на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державній  та  комунальній  формах  власності,  за  станом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зберіганням,  охороною,  використанням  та  переміщенням  музейних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предметів  Музейного  фонду  України,  що  зберігаються  в  музеях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незалежно від форми власності;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4"/>
      <w:bookmarkEnd w:id="21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організовує  проведення  наукових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 у сфері музейної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справи;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5"/>
      <w:bookmarkEnd w:id="21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порушує   перед  власником  музейних  предметі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музейних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колекцій питання щодо поліпшення умов зберігання;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6"/>
      <w:bookmarkEnd w:id="21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направляє  запити  з  метою  отримання інформації про музейні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предмети та музейні колекції;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7"/>
      <w:bookmarkEnd w:id="21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разі  потреби сприяє передачі музейних предметів, музейних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колекцій   та   предметів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музейного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значення,  що  належать  до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недержавної   частини   Музейного   фонду  України,  на  тимчасове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зберігання до державних музеїв;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8"/>
      <w:bookmarkEnd w:id="21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 інші  повноваження, визначені законами та покладені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 нього актами Президента України.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9"/>
      <w:bookmarkEnd w:id="217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перша статті 26 в редакції Закону N 5461-VI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"http://zakon2.rada.gov.ua/laws/show/5461-17"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5461-17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16.10.2012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20"/>
      <w:bookmarkEnd w:id="218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другу  статті  26  виключено  на  </w:t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5461-VI ( </w:t>
      </w:r>
      <w:hyperlink r:id="rId41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5461-17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1"/>
      <w:bookmarkEnd w:id="219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Інші центральні та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ісцеві органи виконавчої влади та  органи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  самоврядування   здійснюють  керівництво  музеями,  що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перебувають у сфері їх управління.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2"/>
      <w:bookmarkEnd w:id="22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Місцеві   органи   виконавчої   влади   та  органи  місцевого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  несуть відповідальність за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іально-технічне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фінансове  забезпечення  музеїв,  що  перебувають   у   сфері   їх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управління.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3"/>
      <w:bookmarkEnd w:id="221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26  із  змінами,  внесеними згідно із Законом N 659-XIV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"http://zakon2.rada.gov.ua/laws/show/659-14" \t "_blank" </w:instrTex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659-14</w:t>
      </w:r>
      <w:r w:rsidR="009A0DA8"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від 14.05.99; в редакції Закону N 1709-VI ( </w:t>
      </w:r>
      <w:hyperlink r:id="rId42" w:tgtFrame="_blank" w:history="1">
        <w:r w:rsidRPr="009339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05.11.2009 } </w:t>
      </w:r>
      <w:r w:rsidRPr="00933941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4"/>
      <w:bookmarkEnd w:id="22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27.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Самоврядування музеї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5"/>
      <w:bookmarkEnd w:id="22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Музеї мають право створювати  органи  самоврядування:  вчені,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наглядові, методичні, музейно-педагогічні, художні,  реставраційні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інші ради, залучаючи до їх діяльності фахівців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ізного профілю.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6"/>
      <w:bookmarkEnd w:id="224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3394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28.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Гарантії прав і законних інтересів працівників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музеї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7"/>
      <w:bookmarkEnd w:id="225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Правовий    і 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іальний    захист    працівників   музеїв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забезпечується  державою   і   засновниками   музеїв   згідно   із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законодавством.  {  Частина  перша  статті  28  в  редакції Закону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1709-VI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"http://zakon2.rada.gov.ua/laws/show/1709-17" \t "_blank" </w:instrTex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3394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1709-17</w:t>
      </w:r>
      <w:r w:rsidR="009A0DA8"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05.11.2009 }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8"/>
      <w:bookmarkEnd w:id="226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Працівники музеїв мають право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9"/>
      <w:bookmarkEnd w:id="227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діяльність  відповідно  до  фаху  та  кваліфікації  в  музеях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незалежно від форм власності;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30"/>
      <w:bookmarkEnd w:id="228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захист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судовому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порядку права інтелектуальної власності  на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результати наукової діяльності в галузі музейної справи;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1"/>
      <w:bookmarkEnd w:id="229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безкоштовне      користування        довідков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інформаційною,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бібліотечною і архівною  базами  музеїв  України  та  відвідування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музейних закладів;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2"/>
      <w:bookmarkEnd w:id="230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участь у науково-дослідній  роботі  музеїв,  у  конференціях,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семінарах, наукових читаннях;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3"/>
      <w:bookmarkEnd w:id="231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 кваліфікації,  перепідготовку,   вільний    вибір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програми, форм навчання, стажування в інших музеях, в  тому  числі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 кордоном;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4"/>
      <w:bookmarkEnd w:id="232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атестацію   з   метою  одержання  кваліфікаційної  категорії,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порядок   проведення   якої   визначається   центральним   органом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влади,  що  забезпечує формування державної політики 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сферах  культури та мистецтв; 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сьомий частини другої статті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28  із змінами, внесеними згідно із Законами N 1709-VI ( </w:t>
      </w:r>
      <w:hyperlink r:id="rId43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05.11.2009, N 5461-VI ( </w:t>
      </w:r>
      <w:hyperlink r:id="rId44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5461-17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</w:t>
      </w:r>
    </w:p>
    <w:p w:rsidR="00933941" w:rsidRPr="00933941" w:rsidRDefault="00933941" w:rsidP="0093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5"/>
      <w:bookmarkEnd w:id="233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допомогу  на  оздоровлення  при  наданні щорічної відпустки 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розмі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посадового окладу, грошову винагороду за сумлінну працю та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зразкове   виконання  трудових  обов'язків,  а  також  матеріальну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допомогу для вирішення соціально-побутових питань  та  доплату  за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вислугу  років  у  розмірах  та  порядку,  встановлених  Кабінетом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 України  (  </w:t>
      </w:r>
      <w:hyperlink r:id="rId45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82-2005-п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 { Абзац восьмий частини другої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28 в редакції Закону N 1709-VI ( </w:t>
      </w:r>
      <w:hyperlink r:id="rId46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05.11.2009 }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Абзац  восьмий  частини  другої  статті  28  набирає чинності з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  січня  2010 року у частині допомоги на оздоровлення при наданні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щорічної  відпустки  у  розмі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посадового  окладу  та доплати за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вислугу  років  згідно  із  Законом  N  1709-VI  (  </w:t>
      </w:r>
      <w:hyperlink r:id="rId47" w:tgtFrame="_blank" w:history="1">
        <w:r w:rsidRPr="009339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1709-17</w:t>
        </w:r>
      </w:hyperlink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від </w:t>
      </w:r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br/>
        <w:t>05.11.2009</w:t>
      </w:r>
      <w:proofErr w:type="gramStart"/>
      <w:r w:rsidRPr="009339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}</w:t>
      </w:r>
      <w:proofErr w:type="gramEnd"/>
    </w:p>
    <w:p w:rsidR="00933941" w:rsidRDefault="00933941" w:rsidP="00933941">
      <w:pPr>
        <w:pStyle w:val="HTML"/>
      </w:pPr>
      <w:r>
        <w:t xml:space="preserve">грошову  винагороду за сумлінну працю та  зразкове  виконання </w:t>
      </w:r>
      <w:r>
        <w:br/>
        <w:t xml:space="preserve">трудових   обов'язків   і   матеріальну   допомогу  для  вирішення </w:t>
      </w:r>
      <w:r>
        <w:br/>
      </w:r>
      <w:proofErr w:type="gramStart"/>
      <w:r>
        <w:t>соц</w:t>
      </w:r>
      <w:proofErr w:type="gramEnd"/>
      <w:r>
        <w:t xml:space="preserve">іально-побутових питань у розмірі та порядку, що встановлюються </w:t>
      </w:r>
      <w:r>
        <w:br/>
        <w:t xml:space="preserve">Кабінетом  Міністрів України ( </w:t>
      </w:r>
      <w:hyperlink r:id="rId48" w:tgtFrame="_blank" w:history="1">
        <w:r>
          <w:rPr>
            <w:rStyle w:val="a3"/>
          </w:rPr>
          <w:t>82-2005-п</w:t>
        </w:r>
      </w:hyperlink>
      <w:r>
        <w:t xml:space="preserve"> ); ( Частину другу статті </w:t>
      </w:r>
      <w:r>
        <w:br/>
        <w:t xml:space="preserve">28   доповнено  абзацом  дев'ятим  згідно  із  Законом  N  659-XIV </w:t>
      </w:r>
      <w:r>
        <w:br/>
        <w:t xml:space="preserve">( </w:t>
      </w:r>
      <w:hyperlink r:id="rId49" w:tgtFrame="_blank" w:history="1">
        <w:r>
          <w:rPr>
            <w:rStyle w:val="a3"/>
          </w:rPr>
          <w:t>659-14</w:t>
        </w:r>
      </w:hyperlink>
      <w:r>
        <w:t xml:space="preserve"> ) від 14.05.99 )</w:t>
      </w:r>
    </w:p>
    <w:p w:rsidR="00933941" w:rsidRDefault="00933941" w:rsidP="00933941">
      <w:pPr>
        <w:pStyle w:val="HTML"/>
      </w:pPr>
      <w:bookmarkStart w:id="234" w:name="o237"/>
      <w:bookmarkEnd w:id="234"/>
      <w:r>
        <w:rPr>
          <w:i/>
          <w:iCs/>
        </w:rPr>
        <w:t xml:space="preserve">(  Абзац  дев'ятий частини другої статті 28 набирає чинності з дня </w:t>
      </w:r>
      <w:r>
        <w:rPr>
          <w:i/>
          <w:iCs/>
        </w:rPr>
        <w:br/>
        <w:t xml:space="preserve">введення в дію Закону України про Державний бюджет України на 2000 </w:t>
      </w:r>
      <w:r>
        <w:rPr>
          <w:i/>
          <w:iCs/>
        </w:rPr>
        <w:br/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 xml:space="preserve">ік згідно із Законом N  659-XIV  ( </w:t>
      </w:r>
      <w:hyperlink r:id="rId50" w:tgtFrame="_blank" w:history="1">
        <w:r>
          <w:rPr>
            <w:rStyle w:val="a3"/>
            <w:i/>
            <w:iCs/>
          </w:rPr>
          <w:t>659-14</w:t>
        </w:r>
      </w:hyperlink>
      <w:r>
        <w:rPr>
          <w:i/>
          <w:iCs/>
        </w:rPr>
        <w:t xml:space="preserve"> ) від 14.05.99 )</w:t>
      </w:r>
    </w:p>
    <w:p w:rsidR="00933941" w:rsidRDefault="00933941" w:rsidP="00933941">
      <w:pPr>
        <w:pStyle w:val="HTML"/>
      </w:pPr>
      <w:bookmarkStart w:id="235" w:name="o238"/>
      <w:bookmarkEnd w:id="235"/>
      <w:r>
        <w:t xml:space="preserve">     безплатне користування  у  межах  встановлених  норм житлом з </w:t>
      </w:r>
      <w:r>
        <w:br/>
        <w:t xml:space="preserve">опаленням  і  освітленням, якщо вони проживають у селах і селищах; </w:t>
      </w:r>
      <w:r>
        <w:br/>
      </w:r>
      <w:proofErr w:type="gramStart"/>
      <w:r>
        <w:t xml:space="preserve">(  </w:t>
      </w:r>
      <w:proofErr w:type="gramEnd"/>
      <w:r>
        <w:t xml:space="preserve">Частину  другу  статті  28  доповнено абзацом десятим згідно із </w:t>
      </w:r>
      <w:r>
        <w:br/>
        <w:t xml:space="preserve">Законом N 659-XIV ( </w:t>
      </w:r>
      <w:hyperlink r:id="rId51" w:tgtFrame="_blank" w:history="1">
        <w:r>
          <w:rPr>
            <w:rStyle w:val="a3"/>
          </w:rPr>
          <w:t>659-14</w:t>
        </w:r>
      </w:hyperlink>
      <w:r>
        <w:t xml:space="preserve"> ) від 14.05.99 )</w:t>
      </w:r>
    </w:p>
    <w:p w:rsidR="00933941" w:rsidRDefault="00933941" w:rsidP="00933941">
      <w:pPr>
        <w:pStyle w:val="HTML"/>
      </w:pPr>
      <w:bookmarkStart w:id="236" w:name="o239"/>
      <w:bookmarkEnd w:id="236"/>
      <w:r>
        <w:rPr>
          <w:i/>
          <w:iCs/>
        </w:rPr>
        <w:t xml:space="preserve">(  Абзац  десятий  частини другої статті 28 набирає чинності з дня </w:t>
      </w:r>
      <w:r>
        <w:rPr>
          <w:i/>
          <w:iCs/>
        </w:rPr>
        <w:br/>
        <w:t xml:space="preserve">введення в дію Закону України про Державний бюджет України на 2000 </w:t>
      </w:r>
      <w:r>
        <w:rPr>
          <w:i/>
          <w:iCs/>
        </w:rPr>
        <w:br/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 xml:space="preserve">ік згідно із Законом N 659-XIV ( </w:t>
      </w:r>
      <w:hyperlink r:id="rId52" w:tgtFrame="_blank" w:history="1">
        <w:r>
          <w:rPr>
            <w:rStyle w:val="a3"/>
            <w:i/>
            <w:iCs/>
          </w:rPr>
          <w:t>659-14</w:t>
        </w:r>
      </w:hyperlink>
      <w:r>
        <w:rPr>
          <w:i/>
          <w:iCs/>
        </w:rPr>
        <w:t xml:space="preserve"> ) від 14.05.99 )</w:t>
      </w:r>
    </w:p>
    <w:p w:rsidR="00933941" w:rsidRDefault="00933941" w:rsidP="00933941">
      <w:pPr>
        <w:pStyle w:val="HTML"/>
      </w:pPr>
      <w:bookmarkStart w:id="237" w:name="o240"/>
      <w:bookmarkEnd w:id="237"/>
      <w:r>
        <w:t xml:space="preserve">     вимогу  до  юридичних  і фізичних осіб про припинення дій, що </w:t>
      </w:r>
      <w:r>
        <w:br/>
        <w:t xml:space="preserve">загрожують   збереженню   музейних  предметів,  музейних  колекцій </w:t>
      </w:r>
      <w:r>
        <w:br/>
      </w:r>
      <w:proofErr w:type="gramStart"/>
      <w:r>
        <w:t>Музейного</w:t>
      </w:r>
      <w:proofErr w:type="gramEnd"/>
      <w:r>
        <w:t xml:space="preserve">  фонду  України та предметів музейного значення. { Абзац </w:t>
      </w:r>
      <w:r>
        <w:br/>
        <w:t xml:space="preserve">одинадцятий  частини другої статті 28 із змінами, внесеними згідно </w:t>
      </w:r>
      <w:r>
        <w:br/>
        <w:t xml:space="preserve">із Законом N 1709-VI </w:t>
      </w:r>
      <w:proofErr w:type="gramStart"/>
      <w:r>
        <w:t xml:space="preserve">( </w:t>
      </w:r>
      <w:proofErr w:type="gramEnd"/>
      <w:r w:rsidR="009A0DA8">
        <w:fldChar w:fldCharType="begin"/>
      </w:r>
      <w:r>
        <w:instrText xml:space="preserve"> HYPERLINK "http://zakon2.rada.gov.ua/laws/show/1709-17" \t "_blank" </w:instrText>
      </w:r>
      <w:r w:rsidR="009A0DA8">
        <w:fldChar w:fldCharType="separate"/>
      </w:r>
      <w:r>
        <w:rPr>
          <w:rStyle w:val="a3"/>
        </w:rPr>
        <w:t>1709-17</w:t>
      </w:r>
      <w:r w:rsidR="009A0DA8">
        <w:fldChar w:fldCharType="end"/>
      </w:r>
      <w:r>
        <w:t xml:space="preserve"> ) від 05.11.2009 }</w:t>
      </w:r>
    </w:p>
    <w:p w:rsidR="00933941" w:rsidRDefault="00933941" w:rsidP="00933941">
      <w:pPr>
        <w:pStyle w:val="HTML"/>
      </w:pPr>
      <w:bookmarkStart w:id="238" w:name="o241"/>
      <w:bookmarkEnd w:id="238"/>
      <w:r>
        <w:t xml:space="preserve">     </w:t>
      </w:r>
      <w:proofErr w:type="gramStart"/>
      <w:r>
        <w:t>П</w:t>
      </w:r>
      <w:proofErr w:type="gramEnd"/>
      <w:r>
        <w:t xml:space="preserve">ільги на  безплатне  користування  житлом  з  опаленням  та </w:t>
      </w:r>
      <w:r>
        <w:br/>
        <w:t xml:space="preserve">освітленням,  передбачені  абзацом  десятим  частини  другої  цієї </w:t>
      </w:r>
      <w:r>
        <w:br/>
        <w:t>статті, надаються:</w:t>
      </w:r>
    </w:p>
    <w:p w:rsidR="00933941" w:rsidRDefault="00933941" w:rsidP="00933941">
      <w:pPr>
        <w:pStyle w:val="HTML"/>
      </w:pPr>
      <w:bookmarkStart w:id="239" w:name="o242"/>
      <w:bookmarkEnd w:id="239"/>
      <w:r>
        <w:t xml:space="preserve">     працівникам за умови,  якщо розмі</w:t>
      </w:r>
      <w:proofErr w:type="gramStart"/>
      <w:r>
        <w:t>р</w:t>
      </w:r>
      <w:proofErr w:type="gramEnd"/>
      <w:r>
        <w:t xml:space="preserve"> наданих пільг у  грошовому </w:t>
      </w:r>
      <w:r>
        <w:br/>
        <w:t xml:space="preserve">еквіваленті  разом із середньомісячним сукупним доходом працівника </w:t>
      </w:r>
      <w:r>
        <w:br/>
        <w:t xml:space="preserve">за попередні шість місяців не перевищує величини доходу,  який дає </w:t>
      </w:r>
      <w:r>
        <w:br/>
        <w:t xml:space="preserve">право  на  податкову  соціальну  пільгу,  у  порядку,  визначеному </w:t>
      </w:r>
      <w:r>
        <w:br/>
        <w:t>Кабінетом Міністрів України;</w:t>
      </w:r>
    </w:p>
    <w:p w:rsidR="00933941" w:rsidRDefault="00933941" w:rsidP="00933941">
      <w:pPr>
        <w:pStyle w:val="HTML"/>
      </w:pPr>
      <w:bookmarkStart w:id="240" w:name="o243"/>
      <w:bookmarkEnd w:id="240"/>
      <w:r>
        <w:t xml:space="preserve">     пенсіонерам за умови,  якщо середньомісячний  сукупний  доход </w:t>
      </w:r>
      <w:r>
        <w:br/>
        <w:t xml:space="preserve">сім'ї  в  розрахунку  на  одну особу за попередні шість місяців не </w:t>
      </w:r>
      <w:r>
        <w:br/>
        <w:t xml:space="preserve">перевищує величини доходу,  який дає право на податкову  </w:t>
      </w:r>
      <w:proofErr w:type="gramStart"/>
      <w:r>
        <w:t>соц</w:t>
      </w:r>
      <w:proofErr w:type="gramEnd"/>
      <w:r>
        <w:t xml:space="preserve">іальну </w:t>
      </w:r>
      <w:r>
        <w:br/>
        <w:t>пільгу, у порядку, визначеному Кабінетом Міністрів України.</w:t>
      </w:r>
    </w:p>
    <w:p w:rsidR="00933941" w:rsidRDefault="00933941" w:rsidP="00933941">
      <w:pPr>
        <w:pStyle w:val="HTML"/>
      </w:pPr>
      <w:bookmarkStart w:id="241" w:name="o244"/>
      <w:bookmarkEnd w:id="241"/>
      <w:r>
        <w:rPr>
          <w:i/>
          <w:iCs/>
        </w:rPr>
        <w:t xml:space="preserve">{  Статтю 28 доповнено частиною третьою згідно із Законом N 107-VI </w:t>
      </w:r>
      <w:r>
        <w:rPr>
          <w:i/>
          <w:iCs/>
        </w:rPr>
        <w:br/>
        <w:t xml:space="preserve">(  </w:t>
      </w:r>
      <w:hyperlink r:id="rId53" w:tgtFrame="_blank" w:history="1">
        <w:r>
          <w:rPr>
            <w:rStyle w:val="a3"/>
            <w:i/>
            <w:iCs/>
          </w:rPr>
          <w:t>107-17</w:t>
        </w:r>
      </w:hyperlink>
      <w:r>
        <w:rPr>
          <w:i/>
          <w:iCs/>
        </w:rPr>
        <w:t xml:space="preserve"> ) від 28.12.2007 - зміну визнано неконституційною згідно </w:t>
      </w:r>
      <w:r>
        <w:rPr>
          <w:i/>
          <w:iCs/>
        </w:rPr>
        <w:br/>
        <w:t xml:space="preserve">з  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 xml:space="preserve">ішенням  Конституційного Суду N 10-рп/2008 ( </w:t>
      </w:r>
      <w:hyperlink r:id="rId54" w:tgtFrame="_blank" w:history="1">
        <w:r>
          <w:rPr>
            <w:rStyle w:val="a3"/>
            <w:i/>
            <w:iCs/>
          </w:rPr>
          <w:t>v010p710-08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</w:r>
      <w:r>
        <w:rPr>
          <w:i/>
          <w:iCs/>
        </w:rPr>
        <w:lastRenderedPageBreak/>
        <w:t xml:space="preserve">22.05.2008 } </w:t>
      </w:r>
      <w:r>
        <w:rPr>
          <w:i/>
          <w:iCs/>
        </w:rPr>
        <w:br/>
      </w:r>
    </w:p>
    <w:p w:rsidR="00933941" w:rsidRDefault="00933941" w:rsidP="00933941">
      <w:pPr>
        <w:pStyle w:val="HTML"/>
      </w:pPr>
      <w:bookmarkStart w:id="242" w:name="o245"/>
      <w:bookmarkEnd w:id="242"/>
      <w:r>
        <w:t xml:space="preserve">     </w:t>
      </w:r>
      <w:r>
        <w:rPr>
          <w:b/>
          <w:bCs/>
        </w:rPr>
        <w:t>Стаття 29.</w:t>
      </w:r>
      <w:r>
        <w:t xml:space="preserve"> Гарантії майнових прав музеї</w:t>
      </w:r>
      <w:proofErr w:type="gramStart"/>
      <w:r>
        <w:t>в</w:t>
      </w:r>
      <w:proofErr w:type="gramEnd"/>
      <w:r>
        <w:t xml:space="preserve"> </w:t>
      </w:r>
      <w:r>
        <w:br/>
      </w:r>
    </w:p>
    <w:p w:rsidR="00933941" w:rsidRDefault="00933941" w:rsidP="00933941">
      <w:pPr>
        <w:pStyle w:val="HTML"/>
      </w:pPr>
      <w:bookmarkStart w:id="243" w:name="o246"/>
      <w:bookmarkEnd w:id="243"/>
      <w:r>
        <w:t xml:space="preserve">     Держава  гарантує  захист  майнових  прав  музеїв  усіх  форм </w:t>
      </w:r>
      <w:r>
        <w:br/>
        <w:t xml:space="preserve">власності.  Вилучення  державою  </w:t>
      </w:r>
      <w:proofErr w:type="gramStart"/>
      <w:r>
        <w:t>у</w:t>
      </w:r>
      <w:proofErr w:type="gramEnd"/>
      <w:r>
        <w:t xml:space="preserve">  музеїв  їх  фондів  та  іншого </w:t>
      </w:r>
      <w:r>
        <w:br/>
        <w:t xml:space="preserve">закріпленого за ними майна може  здійснюватися  лише  у  випадках, </w:t>
      </w:r>
      <w:r>
        <w:br/>
        <w:t>передбачених законами України.</w:t>
      </w:r>
    </w:p>
    <w:p w:rsidR="00933941" w:rsidRDefault="00933941" w:rsidP="00933941">
      <w:pPr>
        <w:pStyle w:val="HTML"/>
      </w:pPr>
      <w:bookmarkStart w:id="244" w:name="o247"/>
      <w:bookmarkEnd w:id="244"/>
      <w:r>
        <w:t xml:space="preserve">     Музеї, що   є  у  державній  чи  комунальній  власності,   не </w:t>
      </w:r>
      <w:r>
        <w:br/>
      </w:r>
      <w:proofErr w:type="gramStart"/>
      <w:r>
        <w:t>п</w:t>
      </w:r>
      <w:proofErr w:type="gramEnd"/>
      <w:r>
        <w:t xml:space="preserve">ідлягають  приватизації.  (  Частина  друга  статті 29 в редакції </w:t>
      </w:r>
      <w:r>
        <w:br/>
        <w:t xml:space="preserve">Закону N 659-XIV ( </w:t>
      </w:r>
      <w:hyperlink r:id="rId55" w:tgtFrame="_blank" w:history="1">
        <w:r>
          <w:rPr>
            <w:rStyle w:val="a3"/>
          </w:rPr>
          <w:t>659-14</w:t>
        </w:r>
      </w:hyperlink>
      <w:r>
        <w:t xml:space="preserve"> ) від 14.05.99 )</w:t>
      </w:r>
    </w:p>
    <w:p w:rsidR="00933941" w:rsidRDefault="00933941" w:rsidP="00933941">
      <w:pPr>
        <w:pStyle w:val="HTML"/>
      </w:pPr>
      <w:bookmarkStart w:id="245" w:name="o248"/>
      <w:bookmarkEnd w:id="245"/>
      <w:r>
        <w:t xml:space="preserve">     Держава  гарантує  забезпечення  охорони  музеїв державної та </w:t>
      </w:r>
      <w:r>
        <w:br/>
        <w:t xml:space="preserve">комунальної форм власності. </w:t>
      </w:r>
      <w:proofErr w:type="gramStart"/>
      <w:r>
        <w:t xml:space="preserve">{ </w:t>
      </w:r>
      <w:proofErr w:type="gramEnd"/>
      <w:r>
        <w:t xml:space="preserve">Статтю 29 доповнено частиною третьою </w:t>
      </w:r>
      <w:r>
        <w:br/>
        <w:t xml:space="preserve">згідно із Законом N 1709-VI ( </w:t>
      </w:r>
      <w:hyperlink r:id="rId56" w:tgtFrame="_blank" w:history="1">
        <w:r>
          <w:rPr>
            <w:rStyle w:val="a3"/>
          </w:rPr>
          <w:t>1709-17</w:t>
        </w:r>
      </w:hyperlink>
      <w:r>
        <w:t xml:space="preserve"> ) від 05.11.2009 } </w:t>
      </w:r>
      <w:r>
        <w:br/>
        <w:t xml:space="preserve"> </w:t>
      </w:r>
      <w:r>
        <w:br/>
      </w:r>
    </w:p>
    <w:p w:rsidR="00933941" w:rsidRDefault="00933941" w:rsidP="00933941">
      <w:pPr>
        <w:pStyle w:val="HTML"/>
      </w:pPr>
      <w:bookmarkStart w:id="246" w:name="o249"/>
      <w:bookmarkEnd w:id="246"/>
      <w:r>
        <w:t xml:space="preserve">                        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 о з д і л VI</w:t>
      </w:r>
      <w:r>
        <w:t xml:space="preserve"> </w:t>
      </w:r>
      <w:r>
        <w:br/>
      </w:r>
    </w:p>
    <w:p w:rsidR="00933941" w:rsidRDefault="00933941" w:rsidP="00933941">
      <w:pPr>
        <w:pStyle w:val="HTML"/>
      </w:pPr>
      <w:bookmarkStart w:id="247" w:name="o250"/>
      <w:bookmarkEnd w:id="247"/>
      <w:r>
        <w:t xml:space="preserve">           ВІДПОВІДАЛЬНІСТЬ ЗА ПОРУШЕННЯ ЗАКОНОДАВСТВА </w:t>
      </w:r>
      <w:r>
        <w:br/>
        <w:t xml:space="preserve">               УКРАЇНИ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МУЗЕ</w:t>
      </w:r>
      <w:proofErr w:type="gramEnd"/>
      <w:r>
        <w:t xml:space="preserve">Ї ТА МУЗЕЙНУ СПРАВУ </w:t>
      </w:r>
      <w:r>
        <w:br/>
      </w:r>
    </w:p>
    <w:p w:rsidR="00933941" w:rsidRDefault="00933941" w:rsidP="00933941">
      <w:pPr>
        <w:pStyle w:val="HTML"/>
      </w:pPr>
      <w:bookmarkStart w:id="248" w:name="o251"/>
      <w:bookmarkEnd w:id="248"/>
      <w:r>
        <w:t xml:space="preserve">     </w:t>
      </w:r>
      <w:r>
        <w:rPr>
          <w:b/>
          <w:bCs/>
        </w:rPr>
        <w:t>Стаття 30.</w:t>
      </w:r>
      <w:r>
        <w:t xml:space="preserve"> Відповідальність за </w:t>
      </w:r>
      <w:proofErr w:type="gramStart"/>
      <w:r>
        <w:t>шкоду</w:t>
      </w:r>
      <w:proofErr w:type="gramEnd"/>
      <w:r>
        <w:t xml:space="preserve">, завдану </w:t>
      </w:r>
      <w:r>
        <w:br/>
        <w:t xml:space="preserve">                музею або музейному зібранню </w:t>
      </w:r>
      <w:r>
        <w:br/>
      </w:r>
    </w:p>
    <w:p w:rsidR="00933941" w:rsidRDefault="00933941" w:rsidP="00933941">
      <w:pPr>
        <w:pStyle w:val="HTML"/>
      </w:pPr>
      <w:bookmarkStart w:id="249" w:name="o252"/>
      <w:bookmarkEnd w:id="249"/>
      <w:r>
        <w:t xml:space="preserve">     </w:t>
      </w:r>
      <w:proofErr w:type="gramStart"/>
      <w:r>
        <w:t>Матер</w:t>
      </w:r>
      <w:proofErr w:type="gramEnd"/>
      <w:r>
        <w:t xml:space="preserve">іальна  шкода,  завдана  музею  або  музейному  зібранню </w:t>
      </w:r>
      <w:r>
        <w:br/>
        <w:t xml:space="preserve">громадянами чи юридичними особами, відшкодовується згідно з чинним </w:t>
      </w:r>
      <w:r>
        <w:br/>
        <w:t>законодавством.</w:t>
      </w:r>
    </w:p>
    <w:p w:rsidR="00933941" w:rsidRDefault="00933941" w:rsidP="00933941">
      <w:pPr>
        <w:pStyle w:val="HTML"/>
      </w:pPr>
      <w:bookmarkStart w:id="250" w:name="o253"/>
      <w:bookmarkEnd w:id="250"/>
      <w:r>
        <w:rPr>
          <w:i/>
          <w:iCs/>
        </w:rPr>
        <w:t xml:space="preserve">{  Стаття  30  із  змінами,  внесеними згідно із Законом N 1709-VI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 w:rsidR="009A0DA8">
        <w:rPr>
          <w:i/>
          <w:iCs/>
        </w:rPr>
        <w:fldChar w:fldCharType="begin"/>
      </w:r>
      <w:r>
        <w:rPr>
          <w:i/>
          <w:iCs/>
        </w:rPr>
        <w:instrText xml:space="preserve"> HYPERLINK "http://zakon2.rada.gov.ua/laws/show/1709-17" \t "_blank" </w:instrText>
      </w:r>
      <w:r w:rsidR="009A0DA8">
        <w:rPr>
          <w:i/>
          <w:iCs/>
        </w:rPr>
        <w:fldChar w:fldCharType="separate"/>
      </w:r>
      <w:r>
        <w:rPr>
          <w:rStyle w:val="a3"/>
          <w:i/>
          <w:iCs/>
        </w:rPr>
        <w:t>1709-17</w:t>
      </w:r>
      <w:r w:rsidR="009A0DA8">
        <w:rPr>
          <w:i/>
          <w:iCs/>
        </w:rPr>
        <w:fldChar w:fldCharType="end"/>
      </w:r>
      <w:r>
        <w:rPr>
          <w:i/>
          <w:iCs/>
        </w:rPr>
        <w:t xml:space="preserve"> ) від 05.11.2009 } </w:t>
      </w:r>
      <w:r>
        <w:rPr>
          <w:i/>
          <w:iCs/>
        </w:rPr>
        <w:br/>
      </w:r>
    </w:p>
    <w:p w:rsidR="00933941" w:rsidRDefault="00933941" w:rsidP="00933941">
      <w:pPr>
        <w:pStyle w:val="HTML"/>
      </w:pPr>
      <w:bookmarkStart w:id="251" w:name="o254"/>
      <w:bookmarkEnd w:id="251"/>
      <w:r>
        <w:t xml:space="preserve">     </w:t>
      </w:r>
      <w:r>
        <w:rPr>
          <w:b/>
          <w:bCs/>
        </w:rPr>
        <w:t>Стаття 31.</w:t>
      </w:r>
      <w:r>
        <w:t xml:space="preserve"> Відповідальність за порушення законодавства </w:t>
      </w:r>
      <w:r>
        <w:br/>
        <w:t xml:space="preserve">                України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музе</w:t>
      </w:r>
      <w:proofErr w:type="gramEnd"/>
      <w:r>
        <w:t xml:space="preserve">ї та музейну справу </w:t>
      </w:r>
      <w:r>
        <w:br/>
      </w:r>
    </w:p>
    <w:p w:rsidR="00933941" w:rsidRDefault="00933941" w:rsidP="00933941">
      <w:pPr>
        <w:pStyle w:val="HTML"/>
      </w:pPr>
      <w:bookmarkStart w:id="252" w:name="o255"/>
      <w:bookmarkEnd w:id="252"/>
      <w:r>
        <w:t xml:space="preserve">     Особи, винні у порушенні законодавства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музе</w:t>
      </w:r>
      <w:proofErr w:type="gramEnd"/>
      <w:r>
        <w:t xml:space="preserve">ї  та  музейну </w:t>
      </w:r>
      <w:r>
        <w:br/>
        <w:t xml:space="preserve">справу, несуть відповідальність згідно з чинним законодавством. </w:t>
      </w:r>
      <w:r>
        <w:br/>
        <w:t xml:space="preserve"> </w:t>
      </w:r>
      <w:r>
        <w:br/>
      </w:r>
    </w:p>
    <w:p w:rsidR="00933941" w:rsidRDefault="00933941" w:rsidP="00933941">
      <w:pPr>
        <w:pStyle w:val="HTML"/>
      </w:pPr>
      <w:bookmarkStart w:id="253" w:name="o256"/>
      <w:bookmarkEnd w:id="253"/>
      <w:r>
        <w:t xml:space="preserve"> Президент України                                         Л.КУЧМА </w:t>
      </w:r>
      <w:r>
        <w:br/>
      </w:r>
    </w:p>
    <w:p w:rsidR="00933941" w:rsidRDefault="00933941" w:rsidP="00933941">
      <w:pPr>
        <w:pStyle w:val="HTML"/>
      </w:pPr>
      <w:bookmarkStart w:id="254" w:name="o257"/>
      <w:bookmarkEnd w:id="254"/>
      <w:r>
        <w:t xml:space="preserve"> м. Київ, 29 червня 1995 року </w:t>
      </w:r>
      <w:r>
        <w:br/>
        <w:t xml:space="preserve">         N 249/95-ВР </w:t>
      </w:r>
    </w:p>
    <w:p w:rsidR="0052183B" w:rsidRDefault="0052183B"/>
    <w:sectPr w:rsidR="0052183B" w:rsidSect="0052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hideSpellingErrors/>
  <w:proofState w:grammar="clean"/>
  <w:defaultTabStop w:val="708"/>
  <w:characterSpacingControl w:val="doNotCompress"/>
  <w:compat/>
  <w:rsids>
    <w:rsidRoot w:val="00933941"/>
    <w:rsid w:val="0000677A"/>
    <w:rsid w:val="00184FA7"/>
    <w:rsid w:val="001E569E"/>
    <w:rsid w:val="00222655"/>
    <w:rsid w:val="0052183B"/>
    <w:rsid w:val="005A1D9F"/>
    <w:rsid w:val="00671059"/>
    <w:rsid w:val="00775844"/>
    <w:rsid w:val="00933941"/>
    <w:rsid w:val="009A0DA8"/>
    <w:rsid w:val="00BE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3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39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3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659-14" TargetMode="External"/><Relationship Id="rId18" Type="http://schemas.openxmlformats.org/officeDocument/2006/relationships/hyperlink" Target="http://zakon2.rada.gov.ua/laws/show/1709-17" TargetMode="External"/><Relationship Id="rId26" Type="http://schemas.openxmlformats.org/officeDocument/2006/relationships/hyperlink" Target="http://zakon2.rada.gov.ua/laws/show/1709-17" TargetMode="External"/><Relationship Id="rId39" Type="http://schemas.openxmlformats.org/officeDocument/2006/relationships/hyperlink" Target="http://zakon2.rada.gov.ua/laws/show/1068-14" TargetMode="External"/><Relationship Id="rId21" Type="http://schemas.openxmlformats.org/officeDocument/2006/relationships/hyperlink" Target="http://zakon2.rada.gov.ua/laws/show/1147-2000-%D0%BF" TargetMode="External"/><Relationship Id="rId34" Type="http://schemas.openxmlformats.org/officeDocument/2006/relationships/hyperlink" Target="http://zakon2.rada.gov.ua/laws/show/5461-17" TargetMode="External"/><Relationship Id="rId42" Type="http://schemas.openxmlformats.org/officeDocument/2006/relationships/hyperlink" Target="http://zakon2.rada.gov.ua/laws/show/1709-17" TargetMode="External"/><Relationship Id="rId47" Type="http://schemas.openxmlformats.org/officeDocument/2006/relationships/hyperlink" Target="http://zakon2.rada.gov.ua/laws/show/1709-17" TargetMode="External"/><Relationship Id="rId50" Type="http://schemas.openxmlformats.org/officeDocument/2006/relationships/hyperlink" Target="http://zakon2.rada.gov.ua/laws/show/659-14" TargetMode="External"/><Relationship Id="rId55" Type="http://schemas.openxmlformats.org/officeDocument/2006/relationships/hyperlink" Target="http://zakon2.rada.gov.ua/laws/show/659-14" TargetMode="External"/><Relationship Id="rId7" Type="http://schemas.openxmlformats.org/officeDocument/2006/relationships/hyperlink" Target="http://zakon2.rada.gov.ua/laws/show/380-15" TargetMode="External"/><Relationship Id="rId12" Type="http://schemas.openxmlformats.org/officeDocument/2006/relationships/hyperlink" Target="http://zakon2.rada.gov.ua/laws/show/1068-14" TargetMode="External"/><Relationship Id="rId17" Type="http://schemas.openxmlformats.org/officeDocument/2006/relationships/hyperlink" Target="http://zakon2.rada.gov.ua/laws/show/1709-17" TargetMode="External"/><Relationship Id="rId25" Type="http://schemas.openxmlformats.org/officeDocument/2006/relationships/hyperlink" Target="http://zakon2.rada.gov.ua/laws/show/1709-17" TargetMode="External"/><Relationship Id="rId33" Type="http://schemas.openxmlformats.org/officeDocument/2006/relationships/hyperlink" Target="http://zakon2.rada.gov.ua/laws/show/1709-17" TargetMode="External"/><Relationship Id="rId38" Type="http://schemas.openxmlformats.org/officeDocument/2006/relationships/hyperlink" Target="http://zakon2.rada.gov.ua/laws/show/1709-17" TargetMode="External"/><Relationship Id="rId46" Type="http://schemas.openxmlformats.org/officeDocument/2006/relationships/hyperlink" Target="http://zakon2.rada.gov.ua/laws/show/1709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5461-17" TargetMode="External"/><Relationship Id="rId20" Type="http://schemas.openxmlformats.org/officeDocument/2006/relationships/hyperlink" Target="http://zakon2.rada.gov.ua/laws/show/1709-17" TargetMode="External"/><Relationship Id="rId29" Type="http://schemas.openxmlformats.org/officeDocument/2006/relationships/hyperlink" Target="http://zakon2.rada.gov.ua/laws/show/5461-17" TargetMode="External"/><Relationship Id="rId41" Type="http://schemas.openxmlformats.org/officeDocument/2006/relationships/hyperlink" Target="http://zakon2.rada.gov.ua/laws/show/5461-17" TargetMode="External"/><Relationship Id="rId54" Type="http://schemas.openxmlformats.org/officeDocument/2006/relationships/hyperlink" Target="http://zakon2.rada.gov.ua/laws/show/v010p710-0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905-14" TargetMode="External"/><Relationship Id="rId11" Type="http://schemas.openxmlformats.org/officeDocument/2006/relationships/hyperlink" Target="http://zakon2.rada.gov.ua/laws/show/5461-17" TargetMode="External"/><Relationship Id="rId24" Type="http://schemas.openxmlformats.org/officeDocument/2006/relationships/hyperlink" Target="http://zakon2.rada.gov.ua/laws/show/1709-17" TargetMode="External"/><Relationship Id="rId32" Type="http://schemas.openxmlformats.org/officeDocument/2006/relationships/hyperlink" Target="http://zakon2.rada.gov.ua/laws/show/1709-17" TargetMode="External"/><Relationship Id="rId37" Type="http://schemas.openxmlformats.org/officeDocument/2006/relationships/hyperlink" Target="http://zakon2.rada.gov.ua/laws/show/1709-17" TargetMode="External"/><Relationship Id="rId40" Type="http://schemas.openxmlformats.org/officeDocument/2006/relationships/hyperlink" Target="http://zakon2.rada.gov.ua/laws/show/1709-17" TargetMode="External"/><Relationship Id="rId45" Type="http://schemas.openxmlformats.org/officeDocument/2006/relationships/hyperlink" Target="http://zakon2.rada.gov.ua/laws/show/82-2005-%D0%BF" TargetMode="External"/><Relationship Id="rId53" Type="http://schemas.openxmlformats.org/officeDocument/2006/relationships/hyperlink" Target="http://zakon2.rada.gov.ua/laws/show/107-17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zakon2.rada.gov.ua/laws/show/2120-14" TargetMode="External"/><Relationship Id="rId15" Type="http://schemas.openxmlformats.org/officeDocument/2006/relationships/hyperlink" Target="http://zakon2.rada.gov.ua/laws/show/659-14" TargetMode="External"/><Relationship Id="rId23" Type="http://schemas.openxmlformats.org/officeDocument/2006/relationships/hyperlink" Target="http://zakon2.rada.gov.ua/laws/show/5461-17" TargetMode="External"/><Relationship Id="rId28" Type="http://schemas.openxmlformats.org/officeDocument/2006/relationships/hyperlink" Target="http://zakon2.rada.gov.ua/laws/show/1709-17" TargetMode="External"/><Relationship Id="rId36" Type="http://schemas.openxmlformats.org/officeDocument/2006/relationships/hyperlink" Target="http://zakon2.rada.gov.ua/laws/show/1709-17" TargetMode="External"/><Relationship Id="rId49" Type="http://schemas.openxmlformats.org/officeDocument/2006/relationships/hyperlink" Target="http://zakon2.rada.gov.ua/laws/show/659-1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zakon2.rada.gov.ua/laws/show/v010p710-08" TargetMode="External"/><Relationship Id="rId19" Type="http://schemas.openxmlformats.org/officeDocument/2006/relationships/hyperlink" Target="http://zakon2.rada.gov.ua/laws/show/1709-17" TargetMode="External"/><Relationship Id="rId31" Type="http://schemas.openxmlformats.org/officeDocument/2006/relationships/hyperlink" Target="http://zakon2.rada.gov.ua/laws/show/1709-17" TargetMode="External"/><Relationship Id="rId44" Type="http://schemas.openxmlformats.org/officeDocument/2006/relationships/hyperlink" Target="http://zakon2.rada.gov.ua/laws/show/5461-17" TargetMode="External"/><Relationship Id="rId52" Type="http://schemas.openxmlformats.org/officeDocument/2006/relationships/hyperlink" Target="http://zakon2.rada.gov.ua/laws/show/659-14" TargetMode="External"/><Relationship Id="rId4" Type="http://schemas.openxmlformats.org/officeDocument/2006/relationships/hyperlink" Target="http://zakon2.rada.gov.ua/laws/show/250/95-%D0%B2%D1%80" TargetMode="External"/><Relationship Id="rId9" Type="http://schemas.openxmlformats.org/officeDocument/2006/relationships/hyperlink" Target="http://zakon2.rada.gov.ua/laws/show/107-17" TargetMode="External"/><Relationship Id="rId14" Type="http://schemas.openxmlformats.org/officeDocument/2006/relationships/hyperlink" Target="http://zakon2.rada.gov.ua/laws/show/1709-17" TargetMode="External"/><Relationship Id="rId22" Type="http://schemas.openxmlformats.org/officeDocument/2006/relationships/hyperlink" Target="http://zakon2.rada.gov.ua/laws/show/1709-17" TargetMode="External"/><Relationship Id="rId27" Type="http://schemas.openxmlformats.org/officeDocument/2006/relationships/hyperlink" Target="http://zakon2.rada.gov.ua/laws/show/1709-17" TargetMode="External"/><Relationship Id="rId30" Type="http://schemas.openxmlformats.org/officeDocument/2006/relationships/hyperlink" Target="http://zakon2.rada.gov.ua/laws/show/1147-2000-%D0%BF" TargetMode="External"/><Relationship Id="rId35" Type="http://schemas.openxmlformats.org/officeDocument/2006/relationships/hyperlink" Target="http://zakon2.rada.gov.ua/laws/show/1147-2000-%D0%BF" TargetMode="External"/><Relationship Id="rId43" Type="http://schemas.openxmlformats.org/officeDocument/2006/relationships/hyperlink" Target="http://zakon2.rada.gov.ua/laws/show/1709-17" TargetMode="External"/><Relationship Id="rId48" Type="http://schemas.openxmlformats.org/officeDocument/2006/relationships/hyperlink" Target="http://zakon2.rada.gov.ua/laws/show/82-2005-%D0%BF" TargetMode="External"/><Relationship Id="rId56" Type="http://schemas.openxmlformats.org/officeDocument/2006/relationships/hyperlink" Target="http://zakon2.rada.gov.ua/laws/show/1709-17" TargetMode="External"/><Relationship Id="rId8" Type="http://schemas.openxmlformats.org/officeDocument/2006/relationships/hyperlink" Target="http://zakon2.rada.gov.ua/laws/show/594-15" TargetMode="External"/><Relationship Id="rId51" Type="http://schemas.openxmlformats.org/officeDocument/2006/relationships/hyperlink" Target="http://zakon2.rada.gov.ua/laws/show/659-1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8293</Words>
  <Characters>47273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2014-02-18T14:35:00Z</dcterms:created>
  <dcterms:modified xsi:type="dcterms:W3CDTF">2014-02-18T15:47:00Z</dcterms:modified>
</cp:coreProperties>
</file>