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1D6E" w:rsidRDefault="00721D6E" w:rsidP="00721D6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План роботи на </w:t>
      </w:r>
      <w:r w:rsidR="00E317B0">
        <w:rPr>
          <w:rFonts w:ascii="Times New Roman" w:hAnsi="Times New Roman"/>
          <w:b/>
          <w:sz w:val="28"/>
          <w:szCs w:val="28"/>
          <w:lang w:val="uk-UA"/>
        </w:rPr>
        <w:t>грудень</w:t>
      </w:r>
      <w:bookmarkStart w:id="0" w:name="_GoBack"/>
      <w:bookmarkEnd w:id="0"/>
      <w:r>
        <w:rPr>
          <w:rFonts w:ascii="Times New Roman" w:hAnsi="Times New Roman"/>
          <w:b/>
          <w:sz w:val="28"/>
          <w:szCs w:val="28"/>
          <w:lang w:val="uk-UA"/>
        </w:rPr>
        <w:t xml:space="preserve"> 2015 р.</w:t>
      </w:r>
    </w:p>
    <w:p w:rsidR="00721D6E" w:rsidRDefault="00721D6E" w:rsidP="00721D6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 Львівський обласний Будинок учителя</w:t>
      </w:r>
    </w:p>
    <w:p w:rsidR="00721D6E" w:rsidRDefault="00721D6E" w:rsidP="00721D6E">
      <w:pPr>
        <w:spacing w:after="0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tbl>
      <w:tblPr>
        <w:tblStyle w:val="a3"/>
        <w:tblW w:w="10348" w:type="dxa"/>
        <w:tblInd w:w="-601" w:type="dxa"/>
        <w:tblLook w:val="04A0" w:firstRow="1" w:lastRow="0" w:firstColumn="1" w:lastColumn="0" w:noHBand="0" w:noVBand="1"/>
      </w:tblPr>
      <w:tblGrid>
        <w:gridCol w:w="2410"/>
        <w:gridCol w:w="7938"/>
      </w:tblGrid>
      <w:tr w:rsidR="00721D6E" w:rsidTr="00721D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E" w:rsidRDefault="00721D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Дата і час проведення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1D6E" w:rsidRDefault="00721D6E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Назва заходу</w:t>
            </w:r>
          </w:p>
        </w:tc>
      </w:tr>
      <w:tr w:rsidR="00721D6E" w:rsidTr="00721D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6E" w:rsidRPr="00721D6E" w:rsidRDefault="00721D6E" w:rsidP="00721D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 грудня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6E" w:rsidRPr="00721D6E" w:rsidRDefault="00721D6E" w:rsidP="00721D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24-та річниця Всеукраїнського референдуму про незалежність України і виборів першого президента України</w:t>
            </w:r>
          </w:p>
        </w:tc>
      </w:tr>
      <w:tr w:rsidR="00721D6E" w:rsidTr="00721D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6E" w:rsidRPr="00721D6E" w:rsidRDefault="00721D6E" w:rsidP="00721D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6-11 грудня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6E" w:rsidRPr="00721D6E" w:rsidRDefault="00721D6E" w:rsidP="00721D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123-тя річниця від дня народження Романа Дашкевича, генерал-хорунжого УПА і 89-та річниця від дня народження Ярослава Дашкевича (сина Романа), видатного українського вченого історика</w:t>
            </w:r>
          </w:p>
        </w:tc>
      </w:tr>
      <w:tr w:rsidR="00721D6E" w:rsidTr="00721D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6E" w:rsidRDefault="00721D6E" w:rsidP="00721D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8 грудня</w:t>
            </w:r>
          </w:p>
          <w:p w:rsidR="00721D6E" w:rsidRDefault="00721D6E" w:rsidP="00721D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10.30год.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6E" w:rsidRDefault="00721D6E" w:rsidP="00721D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Презентація нових методичних розробок  в рамках «Програми розвитку освіти Львівщини» на тему: «Розвивальне навчання та його інноваційні підходи в розвитку особистості»</w:t>
            </w:r>
          </w:p>
        </w:tc>
      </w:tr>
      <w:tr w:rsidR="00721D6E" w:rsidTr="00721D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6E" w:rsidRDefault="00721D6E" w:rsidP="00721D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8 грудня </w:t>
            </w:r>
          </w:p>
          <w:p w:rsidR="00721D6E" w:rsidRPr="00721D6E" w:rsidRDefault="00721D6E" w:rsidP="00721D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6E" w:rsidRPr="00721D6E" w:rsidRDefault="00721D6E" w:rsidP="00721D6E">
            <w:pPr>
              <w:jc w:val="both"/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Презентація проекту авторської школи</w:t>
            </w:r>
            <w:r w:rsidRPr="00721D6E">
              <w:rPr>
                <w:rFonts w:ascii="Times New Roman" w:eastAsia="Times New Roman" w:hAnsi="Times New Roman"/>
                <w:sz w:val="28"/>
                <w:szCs w:val="28"/>
                <w:lang w:val="uk-UA" w:eastAsia="ru-RU"/>
              </w:rPr>
              <w:t xml:space="preserve"> на тему: «Педагогічні технології прискореного вивчення англійської мови».</w:t>
            </w:r>
          </w:p>
        </w:tc>
      </w:tr>
      <w:tr w:rsidR="00721D6E" w:rsidRPr="00721D6E" w:rsidTr="00721D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6E" w:rsidRPr="00721D6E" w:rsidRDefault="00721D6E" w:rsidP="00721D6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грудня 15.00год.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6E" w:rsidRPr="00721D6E" w:rsidRDefault="00721D6E" w:rsidP="00721D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Освітянські діалоги на тему: «Методичні рекомендації по вивченні краєзнавства в школі»</w:t>
            </w:r>
          </w:p>
        </w:tc>
      </w:tr>
      <w:tr w:rsidR="00721D6E" w:rsidRPr="00721D6E" w:rsidTr="00721D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6E" w:rsidRDefault="00721D6E" w:rsidP="00721D6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 грудня 16.00год.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1D6E" w:rsidRDefault="00721D6E" w:rsidP="00721D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Благочинний концерт «Збережемо Україну», присвячений Дню збройних сил України за участю колективів Будинку вчителя</w:t>
            </w:r>
          </w:p>
        </w:tc>
      </w:tr>
      <w:tr w:rsidR="006F77EF" w:rsidRPr="00721D6E" w:rsidTr="00721D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F" w:rsidRDefault="006F77EF" w:rsidP="00721D6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14 грудня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F" w:rsidRDefault="006F77EF" w:rsidP="00721D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175-та річниця від дня народження Михайла Старицького, видатного письменника, громадського діяча, основоположника українського новітнього театру</w:t>
            </w:r>
          </w:p>
        </w:tc>
      </w:tr>
      <w:tr w:rsidR="006F77EF" w:rsidRPr="00721D6E" w:rsidTr="00721D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F" w:rsidRDefault="006F77EF" w:rsidP="00721D6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 грудня 14.00год.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F" w:rsidRDefault="006F77EF" w:rsidP="00721D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Нагородження переможців обласного фестивалю-конкурсу «Співоча освітянська родина»</w:t>
            </w:r>
          </w:p>
        </w:tc>
      </w:tr>
      <w:tr w:rsidR="006F77EF" w:rsidRPr="00721D6E" w:rsidTr="00721D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F" w:rsidRDefault="006F77EF" w:rsidP="00721D6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19грудня 16.00год.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F" w:rsidRDefault="006F77EF" w:rsidP="00721D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Свято Миколая за участю дитячої фольклорної студії «Джерельце»</w:t>
            </w:r>
          </w:p>
        </w:tc>
      </w:tr>
      <w:tr w:rsidR="006F77EF" w:rsidRPr="00721D6E" w:rsidTr="00721D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F" w:rsidRDefault="006F77EF" w:rsidP="00721D6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 грудня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F" w:rsidRDefault="006F77EF" w:rsidP="00721D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95-та річниця від дня народження Святослава Караванського – поета, громадського діяча, автора праць на захист української мови</w:t>
            </w:r>
          </w:p>
        </w:tc>
      </w:tr>
      <w:tr w:rsidR="006F77EF" w:rsidRPr="00721D6E" w:rsidTr="00721D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F" w:rsidRDefault="006F77EF" w:rsidP="00721D6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25 грудня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F" w:rsidRDefault="006F77EF" w:rsidP="00721D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Відкриття обласної виставки-конкурсу «Різдвяна свічка»</w:t>
            </w:r>
          </w:p>
        </w:tc>
      </w:tr>
      <w:tr w:rsidR="006F77EF" w:rsidRPr="00721D6E" w:rsidTr="00721D6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F" w:rsidRDefault="006F77EF" w:rsidP="00721D6E">
            <w:pPr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30 грудня 17.00год.</w:t>
            </w:r>
          </w:p>
        </w:tc>
        <w:tc>
          <w:tcPr>
            <w:tcW w:w="7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77EF" w:rsidRDefault="006F77EF" w:rsidP="00721D6E">
            <w:pPr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Мистецький проект «Подаруй солдату свято» у Військовому госпіталі за участю Народної хорової капели «Заграва» Будинку вчителя</w:t>
            </w:r>
          </w:p>
        </w:tc>
      </w:tr>
    </w:tbl>
    <w:p w:rsidR="001F05FC" w:rsidRDefault="001F05FC" w:rsidP="00721D6E">
      <w:pPr>
        <w:jc w:val="both"/>
      </w:pPr>
    </w:p>
    <w:sectPr w:rsidR="001F05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05DB"/>
    <w:rsid w:val="001F05FC"/>
    <w:rsid w:val="006F77EF"/>
    <w:rsid w:val="00721D6E"/>
    <w:rsid w:val="009305DB"/>
    <w:rsid w:val="00E317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D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7B0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1D6E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21D6E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17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317B0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30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2015-11-30T09:00:00Z</cp:lastPrinted>
  <dcterms:created xsi:type="dcterms:W3CDTF">2015-11-30T08:09:00Z</dcterms:created>
  <dcterms:modified xsi:type="dcterms:W3CDTF">2015-11-30T09:00:00Z</dcterms:modified>
</cp:coreProperties>
</file>