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7F" w:rsidRDefault="000D467F">
      <w:pPr>
        <w:spacing w:before="60" w:after="60"/>
        <w:jc w:val="center"/>
        <w:rPr>
          <w:spacing w:val="12"/>
          <w:sz w:val="22"/>
          <w:szCs w:val="22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4.2pt;margin-top:0;width:38.25pt;height:54pt;z-index:251658240;visibility:visible">
            <v:imagedata r:id="rId7" o:title="" gain="1.5625"/>
            <w10:wrap type="square"/>
          </v:shape>
        </w:pict>
      </w:r>
      <w:r>
        <w:rPr>
          <w:rFonts w:ascii="Times New Roman CYR" w:hAnsi="Times New Roman CYR" w:cs="Times New Roman CYR"/>
        </w:rPr>
        <w:br w:type="textWrapping" w:clear="all"/>
      </w:r>
      <w:r>
        <w:rPr>
          <w:spacing w:val="12"/>
          <w:sz w:val="22"/>
          <w:szCs w:val="22"/>
        </w:rPr>
        <w:t>МІНІСТЕРСТВО ОСВІТИ І НАУКИ УКРАЇНИ</w:t>
      </w:r>
    </w:p>
    <w:p w:rsidR="000D467F" w:rsidRDefault="000D467F">
      <w:pPr>
        <w:ind w:right="-1"/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ДЕПАРТАМЕНТ ОСВІТИ  І  НАУКИ</w:t>
      </w:r>
    </w:p>
    <w:p w:rsidR="000D467F" w:rsidRDefault="000D467F">
      <w:pPr>
        <w:ind w:right="-1"/>
        <w:jc w:val="center"/>
        <w:rPr>
          <w:spacing w:val="12"/>
          <w:sz w:val="22"/>
          <w:szCs w:val="22"/>
        </w:rPr>
      </w:pPr>
      <w:r>
        <w:rPr>
          <w:spacing w:val="12"/>
          <w:sz w:val="22"/>
          <w:szCs w:val="22"/>
        </w:rPr>
        <w:t>ЛЬВІВСЬКОЇ ОБЛАСНОЇ ДЕРЖАВНОЇ АДМІНІСТРАЦІЇ</w:t>
      </w:r>
    </w:p>
    <w:p w:rsidR="000D467F" w:rsidRDefault="000D467F">
      <w:pPr>
        <w:spacing w:line="240" w:lineRule="atLeast"/>
        <w:rPr>
          <w:lang w:val="ru-RU"/>
        </w:rPr>
      </w:pPr>
    </w:p>
    <w:p w:rsidR="000D467F" w:rsidRDefault="000D467F">
      <w:pPr>
        <w:spacing w:line="240" w:lineRule="atLeast"/>
        <w:rPr>
          <w:lang w:val="ru-RU"/>
        </w:rPr>
      </w:pPr>
    </w:p>
    <w:p w:rsidR="000D467F" w:rsidRDefault="000D467F">
      <w:pPr>
        <w:spacing w:line="240" w:lineRule="atLeast"/>
        <w:rPr>
          <w:lang w:val="ru-RU"/>
        </w:rPr>
      </w:pPr>
      <w:r>
        <w:rPr>
          <w:lang w:val="ru-RU"/>
        </w:rPr>
        <w:tab/>
      </w:r>
    </w:p>
    <w:p w:rsidR="000D467F" w:rsidRDefault="000D467F">
      <w:pPr>
        <w:pStyle w:val="Heading1"/>
      </w:pPr>
      <w:r>
        <w:t>Н А К А З</w:t>
      </w:r>
    </w:p>
    <w:p w:rsidR="000D467F" w:rsidRDefault="000D467F">
      <w:pPr>
        <w:rPr>
          <w:spacing w:val="4"/>
        </w:rPr>
      </w:pPr>
    </w:p>
    <w:p w:rsidR="000D467F" w:rsidRDefault="000D467F" w:rsidP="009D53E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20.12.2016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</w:rPr>
        <w:t xml:space="preserve">                    Львів                                  № 08-01/617</w:t>
      </w:r>
    </w:p>
    <w:p w:rsidR="000D467F" w:rsidRDefault="000D467F">
      <w:pPr>
        <w:rPr>
          <w:sz w:val="26"/>
          <w:szCs w:val="26"/>
        </w:rPr>
      </w:pPr>
    </w:p>
    <w:p w:rsidR="000D467F" w:rsidRDefault="000D467F">
      <w:pPr>
        <w:rPr>
          <w:b/>
          <w:bCs/>
          <w:spacing w:val="4"/>
          <w:sz w:val="16"/>
          <w:szCs w:val="16"/>
        </w:rPr>
      </w:pPr>
    </w:p>
    <w:p w:rsidR="000D467F" w:rsidRDefault="000D46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підсумки проведення </w:t>
      </w:r>
    </w:p>
    <w:p w:rsidR="000D467F" w:rsidRDefault="000D46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пізнавально-розважального інтелект-шоу</w:t>
      </w:r>
    </w:p>
    <w:p w:rsidR="000D467F" w:rsidRDefault="000D467F">
      <w:pPr>
        <w:ind w:left="5664" w:hanging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“Кращий правознавець ” серед учнів </w:t>
      </w:r>
    </w:p>
    <w:p w:rsidR="000D467F" w:rsidRDefault="000D467F">
      <w:pPr>
        <w:ind w:left="5664" w:hanging="5664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професійно-технічних навчальних закладів м. Львова</w:t>
      </w:r>
    </w:p>
    <w:p w:rsidR="000D467F" w:rsidRDefault="000D467F">
      <w:pPr>
        <w:pStyle w:val="BodyText"/>
        <w:jc w:val="both"/>
      </w:pPr>
      <w:r>
        <w:tab/>
      </w:r>
    </w:p>
    <w:p w:rsidR="000D467F" w:rsidRDefault="000D467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виконання наказу  департаменту освіти і науки Львівської обласної державної адміністрації від 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.11.201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№  06-01/</w:t>
      </w:r>
      <w:r>
        <w:rPr>
          <w:sz w:val="28"/>
          <w:szCs w:val="28"/>
          <w:lang w:val="ru-RU"/>
        </w:rPr>
        <w:t>547</w:t>
      </w:r>
      <w:r>
        <w:rPr>
          <w:sz w:val="28"/>
          <w:szCs w:val="28"/>
        </w:rPr>
        <w:t xml:space="preserve"> "</w:t>
      </w:r>
      <w:r>
        <w:rPr>
          <w:bCs/>
          <w:sz w:val="28"/>
          <w:szCs w:val="28"/>
        </w:rPr>
        <w:t xml:space="preserve">Про проведення пізнавально-розважального інтелект-шоу “Кращий правознавець ” серед учнів професійно-технічних навчальних закладів   м. Львова" </w:t>
      </w:r>
      <w:r>
        <w:rPr>
          <w:rStyle w:val="Strong"/>
          <w:b w:val="0"/>
          <w:sz w:val="28"/>
          <w:szCs w:val="28"/>
        </w:rPr>
        <w:t>з метою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підвищення  рівня правової культури підлітків, 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>формування негативного ставлення до протиправних дій</w:t>
      </w:r>
      <w:r>
        <w:rPr>
          <w:rStyle w:val="Strong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та з нагоди </w:t>
      </w:r>
      <w:r>
        <w:rPr>
          <w:bCs/>
          <w:sz w:val="28"/>
          <w:szCs w:val="28"/>
        </w:rPr>
        <w:t xml:space="preserve">Всеукраїнського тижня права було проведене правознавче пізнавально-розважальне інтелект-шоу  "Кращий правознавець" серед учнів професійно-технічних навчальних закладів міста Львова. </w:t>
      </w:r>
    </w:p>
    <w:p w:rsidR="000D467F" w:rsidRDefault="000D467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Інтелект-шоу проводилося у два етапи: відбірковий  (кущовий) упродовж листопада  та в грудні – завершальний, міський. У правознавчому конкурсному заході взяли участь учні всіх Львівських  професійно-технічних навчальних закладів і показали високий рівень правових знань та культури творчого спілкування. </w:t>
      </w:r>
    </w:p>
    <w:p w:rsidR="000D467F" w:rsidRDefault="000D467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 огляду на вищезазначене</w:t>
      </w:r>
    </w:p>
    <w:p w:rsidR="000D467F" w:rsidRDefault="000D467F">
      <w:pPr>
        <w:ind w:firstLine="567"/>
        <w:jc w:val="both"/>
        <w:rPr>
          <w:sz w:val="16"/>
          <w:szCs w:val="16"/>
        </w:rPr>
      </w:pPr>
    </w:p>
    <w:p w:rsidR="000D467F" w:rsidRDefault="000D467F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Н А К А З У Ю:</w:t>
      </w:r>
    </w:p>
    <w:p w:rsidR="000D467F" w:rsidRDefault="000D467F">
      <w:pPr>
        <w:pStyle w:val="1"/>
        <w:numPr>
          <w:ilvl w:val="0"/>
          <w:numId w:val="3"/>
        </w:numPr>
        <w:tabs>
          <w:tab w:val="clear" w:pos="720"/>
          <w:tab w:val="num" w:pos="709"/>
        </w:tabs>
        <w:ind w:left="0" w:firstLine="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Затвердити витяг з протоколу засідання журі інтелект-шоу (додається).</w:t>
      </w:r>
    </w:p>
    <w:p w:rsidR="000D467F" w:rsidRDefault="000D467F">
      <w:pPr>
        <w:widowControl/>
        <w:numPr>
          <w:ilvl w:val="0"/>
          <w:numId w:val="3"/>
        </w:numPr>
        <w:ind w:left="0" w:firstLine="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Головному спеціалісту відділу професійно-технічної освіти                Борисову Р. Г.</w:t>
      </w:r>
      <w:r>
        <w:rPr>
          <w:sz w:val="28"/>
          <w:szCs w:val="28"/>
        </w:rPr>
        <w:tab/>
        <w:t>нагородити учнів, які посіли призові місця та отримали звання "Кращий правознавець", грамотами департаменту освіти і науки.</w:t>
      </w:r>
    </w:p>
    <w:p w:rsidR="000D467F" w:rsidRDefault="000D467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Оголосити подяку за організаційну та технічну допомогу у проведенні етапів інтелект-шоу</w:t>
      </w:r>
      <w:r>
        <w:rPr>
          <w:sz w:val="28"/>
          <w:szCs w:val="28"/>
        </w:rPr>
        <w:t>:</w:t>
      </w:r>
    </w:p>
    <w:p w:rsidR="000D467F" w:rsidRDefault="000D467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Кісці Марії Євгенівні, директору Львівського вищого професійного училища торгівлі та сфери послуг;</w:t>
      </w:r>
    </w:p>
    <w:p w:rsidR="000D467F" w:rsidRDefault="000D467F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Криворучко Катерині Володимирівні, директору Львівського вищого професійного </w:t>
      </w:r>
      <w:r>
        <w:rPr>
          <w:sz w:val="28"/>
          <w:szCs w:val="28"/>
        </w:rPr>
        <w:t>художнього</w:t>
      </w:r>
      <w:r>
        <w:rPr>
          <w:sz w:val="28"/>
          <w:szCs w:val="28"/>
          <w:lang w:val="ru-RU"/>
        </w:rPr>
        <w:t xml:space="preserve"> училища;</w:t>
      </w:r>
    </w:p>
    <w:p w:rsidR="000D467F" w:rsidRDefault="000D467F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Савруку Олегу Костянтиновичу, директору Міжрегіонального </w:t>
      </w:r>
      <w:r>
        <w:rPr>
          <w:sz w:val="28"/>
          <w:szCs w:val="28"/>
        </w:rPr>
        <w:t>вищого професійного училища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автомобільного транспорту   та будівництва;</w:t>
      </w:r>
    </w:p>
    <w:p w:rsidR="000D467F" w:rsidRDefault="000D467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Гришканичу Богдану Івановичу, директору Львівського вищого професійного училища  технологій та сервісу;</w:t>
      </w:r>
      <w:r>
        <w:rPr>
          <w:sz w:val="28"/>
          <w:szCs w:val="28"/>
        </w:rPr>
        <w:tab/>
      </w:r>
    </w:p>
    <w:p w:rsidR="000D467F" w:rsidRDefault="000D467F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Федчишину Роману Адамовичу, директору Львівського вищого професійного училища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комп</w:t>
      </w:r>
      <w:r>
        <w:rPr>
          <w:sz w:val="28"/>
          <w:szCs w:val="28"/>
          <w:lang w:val="ru-RU"/>
        </w:rPr>
        <w:t>'ютерних</w:t>
      </w:r>
      <w:r>
        <w:rPr>
          <w:sz w:val="28"/>
          <w:szCs w:val="28"/>
        </w:rPr>
        <w:t xml:space="preserve"> технологій  та будівництва</w:t>
      </w:r>
      <w:r>
        <w:rPr>
          <w:sz w:val="28"/>
          <w:szCs w:val="28"/>
          <w:lang w:val="ru-RU"/>
        </w:rPr>
        <w:t>.</w:t>
      </w:r>
    </w:p>
    <w:p w:rsidR="000D467F" w:rsidRDefault="000D467F">
      <w:pPr>
        <w:widowControl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Директорам професійно-технічних навчальних закладів м. Львова:</w:t>
      </w:r>
      <w:r>
        <w:rPr>
          <w:spacing w:val="-7"/>
          <w:sz w:val="28"/>
          <w:szCs w:val="28"/>
        </w:rPr>
        <w:t xml:space="preserve"> </w:t>
      </w:r>
    </w:p>
    <w:p w:rsidR="000D467F" w:rsidRDefault="000D467F">
      <w:pPr>
        <w:widowControl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>
        <w:rPr>
          <w:spacing w:val="-7"/>
          <w:sz w:val="28"/>
          <w:szCs w:val="28"/>
        </w:rPr>
        <w:tab/>
        <w:t>відзначити учнів, які отримали призові місця у  відбірковому етапі;</w:t>
      </w:r>
    </w:p>
    <w:p w:rsidR="000D467F" w:rsidRDefault="000D467F">
      <w:pPr>
        <w:widowControl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>
        <w:rPr>
          <w:spacing w:val="-7"/>
          <w:sz w:val="28"/>
          <w:szCs w:val="28"/>
        </w:rPr>
        <w:tab/>
      </w:r>
      <w:r>
        <w:rPr>
          <w:sz w:val="28"/>
          <w:szCs w:val="28"/>
        </w:rPr>
        <w:t>відзначити викладачів предмету "Основи правових знань" та керівників гуртків правового спрямування за високий рівень правових знань, продемонстрований учнями упродовж всіх етапів інтелект-шоу.</w:t>
      </w:r>
    </w:p>
    <w:p w:rsidR="000D467F" w:rsidRDefault="000D467F">
      <w:pPr>
        <w:widowControl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Контроль за виконанням наказу покласти на в. о. заступника начальника управління – начальника відділу професійно-технічної освіти, координації  діяльності вищих навчальних закладів і науки Матвіїва І. І. </w:t>
      </w:r>
    </w:p>
    <w:p w:rsidR="000D467F" w:rsidRDefault="000D467F">
      <w:pPr>
        <w:pStyle w:val="BodyText"/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</w:t>
      </w:r>
      <w:r>
        <w:rPr>
          <w:b/>
          <w:bCs/>
          <w:sz w:val="28"/>
          <w:szCs w:val="28"/>
        </w:rPr>
        <w:tab/>
        <w:t>Л. С. Мандзій</w:t>
      </w: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p w:rsidR="000D467F" w:rsidRDefault="000D467F">
      <w:pPr>
        <w:tabs>
          <w:tab w:val="left" w:pos="7290"/>
        </w:tabs>
        <w:rPr>
          <w:b/>
          <w:bCs/>
          <w:sz w:val="28"/>
          <w:szCs w:val="28"/>
        </w:rPr>
      </w:pPr>
    </w:p>
    <w:sectPr w:rsidR="000D467F" w:rsidSect="00BB26C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7F" w:rsidRDefault="000D467F">
      <w:r>
        <w:separator/>
      </w:r>
    </w:p>
  </w:endnote>
  <w:endnote w:type="continuationSeparator" w:id="0">
    <w:p w:rsidR="000D467F" w:rsidRDefault="000D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7F" w:rsidRDefault="000D467F">
      <w:r>
        <w:separator/>
      </w:r>
    </w:p>
  </w:footnote>
  <w:footnote w:type="continuationSeparator" w:id="0">
    <w:p w:rsidR="000D467F" w:rsidRDefault="000D4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C86B90"/>
    <w:lvl w:ilvl="0">
      <w:numFmt w:val="bullet"/>
      <w:lvlText w:val="*"/>
      <w:lvlJc w:val="left"/>
    </w:lvl>
  </w:abstractNum>
  <w:abstractNum w:abstractNumId="1">
    <w:nsid w:val="1F787057"/>
    <w:multiLevelType w:val="multilevel"/>
    <w:tmpl w:val="158AD382"/>
    <w:lvl w:ilvl="0">
      <w:start w:val="6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0546D5E"/>
    <w:multiLevelType w:val="multilevel"/>
    <w:tmpl w:val="1724149C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3">
    <w:nsid w:val="59E85BE8"/>
    <w:multiLevelType w:val="hybridMultilevel"/>
    <w:tmpl w:val="12D4A46E"/>
    <w:lvl w:ilvl="0" w:tplc="D36C923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BD3E8ADE">
      <w:start w:val="51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6F6A166B"/>
    <w:multiLevelType w:val="multilevel"/>
    <w:tmpl w:val="EF58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6C3"/>
    <w:rsid w:val="000D467F"/>
    <w:rsid w:val="00705B8B"/>
    <w:rsid w:val="009D53EE"/>
    <w:rsid w:val="00B4318F"/>
    <w:rsid w:val="00BB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C3"/>
    <w:pPr>
      <w:widowControl w:val="0"/>
    </w:pPr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6C3"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26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6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26C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B26C3"/>
    <w:pPr>
      <w:ind w:firstLine="567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B26C3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B26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26C3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BB26C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B26C3"/>
    <w:rPr>
      <w:rFonts w:cs="Times New Roman"/>
    </w:rPr>
  </w:style>
  <w:style w:type="character" w:styleId="Hyperlink">
    <w:name w:val="Hyperlink"/>
    <w:basedOn w:val="DefaultParagraphFont"/>
    <w:uiPriority w:val="99"/>
    <w:rsid w:val="00BB26C3"/>
    <w:rPr>
      <w:rFonts w:cs="Times New Roman"/>
      <w:color w:val="0000FF"/>
      <w:u w:val="single"/>
    </w:rPr>
  </w:style>
  <w:style w:type="paragraph" w:customStyle="1" w:styleId="1">
    <w:name w:val="Абзац списку1"/>
    <w:basedOn w:val="Normal"/>
    <w:uiPriority w:val="99"/>
    <w:rsid w:val="00BB26C3"/>
    <w:pPr>
      <w:widowControl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2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6C3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B26C3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NoSpacing">
    <w:name w:val="No Spacing"/>
    <w:uiPriority w:val="99"/>
    <w:qFormat/>
    <w:rsid w:val="00BB26C3"/>
    <w:rPr>
      <w:rFonts w:cs="Calibri"/>
      <w:lang w:val="uk-UA" w:eastAsia="en-US"/>
    </w:rPr>
  </w:style>
  <w:style w:type="paragraph" w:styleId="HTMLPreformatted">
    <w:name w:val="HTML Preformatted"/>
    <w:basedOn w:val="Normal"/>
    <w:link w:val="HTMLPreformattedChar"/>
    <w:uiPriority w:val="99"/>
    <w:rsid w:val="00BB26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B26C3"/>
    <w:rPr>
      <w:rFonts w:ascii="Courier New" w:hAnsi="Courier New" w:cs="Courier New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B26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26C3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B26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26C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B26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26C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B26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BB26C3"/>
    <w:rPr>
      <w:rFonts w:ascii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B26C3"/>
    <w:rPr>
      <w:rFonts w:ascii="Times New Roman" w:eastAsia="Times New Roman" w:hAnsi="Times New Roman"/>
      <w:sz w:val="20"/>
      <w:szCs w:val="20"/>
      <w:lang w:val="uk-UA"/>
    </w:rPr>
  </w:style>
  <w:style w:type="table" w:customStyle="1" w:styleId="11">
    <w:name w:val="Сітка таблиці1"/>
    <w:uiPriority w:val="99"/>
    <w:rsid w:val="00BB26C3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420</Words>
  <Characters>2400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Сцира</cp:lastModifiedBy>
  <cp:revision>9</cp:revision>
  <cp:lastPrinted>2016-12-26T08:42:00Z</cp:lastPrinted>
  <dcterms:created xsi:type="dcterms:W3CDTF">2016-12-23T07:47:00Z</dcterms:created>
  <dcterms:modified xsi:type="dcterms:W3CDTF">2016-12-28T08:17:00Z</dcterms:modified>
</cp:coreProperties>
</file>