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8A" w:rsidRPr="00053D09" w:rsidRDefault="005A078A" w:rsidP="006E23CC">
      <w:pPr>
        <w:spacing w:before="60" w:after="60"/>
        <w:jc w:val="center"/>
      </w:pPr>
      <w:r w:rsidRPr="004B57AD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5A078A" w:rsidRPr="00053D09" w:rsidRDefault="005A078A" w:rsidP="006E23CC">
      <w:pPr>
        <w:spacing w:line="360" w:lineRule="auto"/>
        <w:jc w:val="center"/>
        <w:rPr>
          <w:i/>
          <w:iCs/>
          <w:sz w:val="24"/>
          <w:szCs w:val="24"/>
        </w:rPr>
      </w:pPr>
      <w:r w:rsidRPr="00053D09">
        <w:rPr>
          <w:sz w:val="24"/>
          <w:szCs w:val="24"/>
        </w:rPr>
        <w:t>МІНІСТЕРСТВО  ОСВІТИ  І  НАУКИ  УКРАЇНИ</w:t>
      </w:r>
    </w:p>
    <w:p w:rsidR="005A078A" w:rsidRPr="00053D09" w:rsidRDefault="005A078A" w:rsidP="006E23CC">
      <w:pPr>
        <w:spacing w:line="360" w:lineRule="auto"/>
        <w:jc w:val="center"/>
        <w:rPr>
          <w:sz w:val="26"/>
          <w:szCs w:val="26"/>
        </w:rPr>
      </w:pPr>
      <w:r w:rsidRPr="00053D09">
        <w:rPr>
          <w:b/>
          <w:bCs/>
          <w:spacing w:val="20"/>
          <w:sz w:val="26"/>
          <w:szCs w:val="26"/>
        </w:rPr>
        <w:t xml:space="preserve">ДЕПАРТАМЕНТ ОСВІТИ І НАУКИ </w:t>
      </w:r>
    </w:p>
    <w:p w:rsidR="005A078A" w:rsidRPr="00053D09" w:rsidRDefault="005A078A" w:rsidP="006E23CC">
      <w:pPr>
        <w:spacing w:line="360" w:lineRule="auto"/>
        <w:jc w:val="center"/>
        <w:rPr>
          <w:sz w:val="24"/>
          <w:szCs w:val="24"/>
        </w:rPr>
      </w:pPr>
      <w:r w:rsidRPr="00053D09">
        <w:rPr>
          <w:sz w:val="24"/>
          <w:szCs w:val="24"/>
        </w:rPr>
        <w:t>ЛЬВІВСЬКОЇ ОБЛАСНОЇ ДЕРЖАВНОЇ АДМІНІСТРАЦІЇ</w:t>
      </w:r>
    </w:p>
    <w:p w:rsidR="005A078A" w:rsidRPr="00053D09" w:rsidRDefault="005A078A" w:rsidP="006E23CC">
      <w:pPr>
        <w:pStyle w:val="Heading7"/>
        <w:rPr>
          <w:rFonts w:cs="Times New Roman"/>
        </w:rPr>
      </w:pPr>
    </w:p>
    <w:p w:rsidR="005A078A" w:rsidRPr="00053D09" w:rsidRDefault="005A078A" w:rsidP="006E23CC">
      <w:pPr>
        <w:pStyle w:val="Heading6"/>
        <w:spacing w:line="288" w:lineRule="auto"/>
      </w:pPr>
      <w:r w:rsidRPr="00053D09">
        <w:t>Н А К А З</w:t>
      </w:r>
    </w:p>
    <w:p w:rsidR="005A078A" w:rsidRPr="00053D09" w:rsidRDefault="005A078A" w:rsidP="006E23CC">
      <w:pPr>
        <w:spacing w:line="288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5A078A" w:rsidRPr="00053D09">
        <w:trPr>
          <w:jc w:val="center"/>
        </w:trPr>
        <w:tc>
          <w:tcPr>
            <w:tcW w:w="3402" w:type="dxa"/>
          </w:tcPr>
          <w:p w:rsidR="005A078A" w:rsidRPr="00053D09" w:rsidRDefault="005A078A" w:rsidP="00901F91">
            <w:pPr>
              <w:tabs>
                <w:tab w:val="left" w:pos="4536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</w:t>
            </w:r>
            <w:r w:rsidRPr="00053D09">
              <w:rPr>
                <w:sz w:val="28"/>
                <w:szCs w:val="28"/>
              </w:rPr>
              <w:t xml:space="preserve"> 2018 р.</w:t>
            </w:r>
          </w:p>
        </w:tc>
        <w:tc>
          <w:tcPr>
            <w:tcW w:w="2777" w:type="dxa"/>
          </w:tcPr>
          <w:p w:rsidR="005A078A" w:rsidRPr="00053D09" w:rsidRDefault="005A078A" w:rsidP="005218CA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053D09">
              <w:rPr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5A078A" w:rsidRPr="00053D09" w:rsidRDefault="005A078A" w:rsidP="005218CA">
            <w:pPr>
              <w:tabs>
                <w:tab w:val="left" w:pos="4536"/>
              </w:tabs>
              <w:spacing w:after="120"/>
              <w:jc w:val="center"/>
              <w:rPr>
                <w:sz w:val="28"/>
                <w:szCs w:val="28"/>
              </w:rPr>
            </w:pPr>
            <w:r w:rsidRPr="00053D0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07-01/200</w:t>
            </w:r>
          </w:p>
        </w:tc>
      </w:tr>
    </w:tbl>
    <w:p w:rsidR="005A078A" w:rsidRPr="00053D09" w:rsidRDefault="005A078A" w:rsidP="00194403">
      <w:pPr>
        <w:tabs>
          <w:tab w:val="left" w:pos="4536"/>
        </w:tabs>
        <w:spacing w:after="120" w:line="276" w:lineRule="auto"/>
        <w:jc w:val="both"/>
        <w:rPr>
          <w:b/>
          <w:bCs/>
          <w:sz w:val="28"/>
          <w:szCs w:val="28"/>
        </w:rPr>
      </w:pPr>
    </w:p>
    <w:p w:rsidR="005A078A" w:rsidRPr="00053D09" w:rsidRDefault="005A078A" w:rsidP="00194403">
      <w:pPr>
        <w:tabs>
          <w:tab w:val="left" w:pos="4536"/>
        </w:tabs>
        <w:jc w:val="both"/>
        <w:rPr>
          <w:b/>
          <w:bCs/>
          <w:sz w:val="28"/>
          <w:szCs w:val="28"/>
        </w:rPr>
      </w:pPr>
      <w:r w:rsidRPr="00053D09">
        <w:rPr>
          <w:b/>
          <w:bCs/>
          <w:sz w:val="28"/>
          <w:szCs w:val="28"/>
        </w:rPr>
        <w:t xml:space="preserve">Про проведення </w:t>
      </w:r>
    </w:p>
    <w:p w:rsidR="005A078A" w:rsidRPr="00053D09" w:rsidRDefault="005A078A" w:rsidP="00194403">
      <w:pPr>
        <w:tabs>
          <w:tab w:val="left" w:pos="4536"/>
        </w:tabs>
        <w:jc w:val="both"/>
        <w:rPr>
          <w:b/>
          <w:bCs/>
          <w:sz w:val="28"/>
          <w:szCs w:val="28"/>
        </w:rPr>
      </w:pPr>
      <w:r w:rsidRPr="00053D09">
        <w:rPr>
          <w:b/>
          <w:bCs/>
          <w:sz w:val="28"/>
          <w:szCs w:val="28"/>
        </w:rPr>
        <w:t>ІІ (обласного) етапу</w:t>
      </w:r>
    </w:p>
    <w:p w:rsidR="005A078A" w:rsidRPr="00053D09" w:rsidRDefault="005A078A" w:rsidP="00194403">
      <w:pPr>
        <w:tabs>
          <w:tab w:val="left" w:pos="4536"/>
        </w:tabs>
        <w:jc w:val="both"/>
        <w:rPr>
          <w:b/>
          <w:bCs/>
          <w:sz w:val="28"/>
          <w:szCs w:val="28"/>
        </w:rPr>
      </w:pPr>
      <w:r w:rsidRPr="00053D09">
        <w:rPr>
          <w:b/>
          <w:bCs/>
          <w:sz w:val="28"/>
          <w:szCs w:val="28"/>
        </w:rPr>
        <w:t>Всеукраїнської дитячо-юнацької</w:t>
      </w:r>
    </w:p>
    <w:p w:rsidR="005A078A" w:rsidRPr="00053D09" w:rsidRDefault="005A078A" w:rsidP="00194403">
      <w:pPr>
        <w:tabs>
          <w:tab w:val="left" w:pos="4536"/>
        </w:tabs>
        <w:jc w:val="both"/>
        <w:rPr>
          <w:b/>
          <w:bCs/>
          <w:sz w:val="28"/>
          <w:szCs w:val="28"/>
        </w:rPr>
      </w:pPr>
      <w:r w:rsidRPr="00053D09">
        <w:rPr>
          <w:b/>
          <w:bCs/>
          <w:sz w:val="28"/>
          <w:szCs w:val="28"/>
        </w:rPr>
        <w:t xml:space="preserve">військово-патріотичної гри «Сокіл» («Джура»), </w:t>
      </w:r>
    </w:p>
    <w:p w:rsidR="005A078A" w:rsidRPr="00053D09" w:rsidRDefault="005A078A" w:rsidP="00194403">
      <w:pPr>
        <w:tabs>
          <w:tab w:val="left" w:pos="4536"/>
        </w:tabs>
        <w:jc w:val="both"/>
        <w:rPr>
          <w:b/>
          <w:bCs/>
          <w:sz w:val="28"/>
          <w:szCs w:val="28"/>
        </w:rPr>
      </w:pPr>
      <w:r w:rsidRPr="00053D09">
        <w:rPr>
          <w:b/>
          <w:bCs/>
          <w:sz w:val="28"/>
          <w:szCs w:val="28"/>
        </w:rPr>
        <w:t>присвяченого 100-річчю ЗУНР</w:t>
      </w:r>
    </w:p>
    <w:p w:rsidR="005A078A" w:rsidRPr="00053D09" w:rsidRDefault="005A078A" w:rsidP="00194403">
      <w:pPr>
        <w:tabs>
          <w:tab w:val="left" w:pos="4536"/>
        </w:tabs>
        <w:spacing w:after="120" w:line="276" w:lineRule="auto"/>
        <w:jc w:val="both"/>
        <w:rPr>
          <w:b/>
          <w:bCs/>
          <w:sz w:val="28"/>
          <w:szCs w:val="28"/>
        </w:rPr>
      </w:pPr>
    </w:p>
    <w:p w:rsidR="005A078A" w:rsidRPr="00053D09" w:rsidRDefault="005A078A" w:rsidP="00194403">
      <w:pPr>
        <w:tabs>
          <w:tab w:val="left" w:pos="4536"/>
        </w:tabs>
        <w:spacing w:after="120" w:line="276" w:lineRule="auto"/>
        <w:ind w:firstLine="709"/>
        <w:jc w:val="both"/>
        <w:rPr>
          <w:sz w:val="28"/>
          <w:szCs w:val="28"/>
        </w:rPr>
      </w:pPr>
      <w:r w:rsidRPr="00053D09">
        <w:rPr>
          <w:sz w:val="28"/>
          <w:szCs w:val="28"/>
        </w:rPr>
        <w:t>Відповідно до наказу Міністерства освіти і науки України від 18.09.2017 № 1278 «Про проведення у 2017/2018 навчальному році Всеукраїнської дитячо-юнацької військово-патріотичної гри «Сокіл» («Джура»)», наказу департаменту освіти і науки Львівської облдержадміністрації від 07.11.2017 № 07-01/549 «Про проведення у 2017/2018 навчальному році ІІ (обласного), І (районних, міських, ОТГ) та шкільних етапів  Всеукраїнської дитячо-юнацької військово-патріотичної гри «Сокіл» («Джура»)», плану роботи комунального закладу Львівської обласної ради «Львівський обласний центр краєзнавства, екскурсій і туризму учнівської молоді» на 2018 рік, з метою активізації роботи з відродження й розвитку історичних, патріотичних і культурних традицій Українського козацтва, виховання юних патріотів на засадах національної гідності та високої самосвідомості, а також відзначення 100-річчя ЗУНР</w:t>
      </w:r>
    </w:p>
    <w:p w:rsidR="005A078A" w:rsidRPr="00053D09" w:rsidRDefault="005A078A" w:rsidP="00194403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</w:p>
    <w:p w:rsidR="005A078A" w:rsidRPr="00053D09" w:rsidRDefault="005A078A" w:rsidP="00D13E94">
      <w:pPr>
        <w:jc w:val="center"/>
        <w:rPr>
          <w:b/>
          <w:bCs/>
          <w:sz w:val="28"/>
          <w:szCs w:val="28"/>
        </w:rPr>
      </w:pPr>
      <w:r w:rsidRPr="00053D09">
        <w:rPr>
          <w:b/>
          <w:bCs/>
          <w:sz w:val="28"/>
          <w:szCs w:val="28"/>
        </w:rPr>
        <w:t>Н А К А З У Ю:</w:t>
      </w:r>
    </w:p>
    <w:p w:rsidR="005A078A" w:rsidRPr="00053D09" w:rsidRDefault="005A078A" w:rsidP="00112FE7">
      <w:pPr>
        <w:spacing w:line="276" w:lineRule="auto"/>
        <w:rPr>
          <w:b/>
          <w:bCs/>
          <w:sz w:val="16"/>
          <w:szCs w:val="16"/>
        </w:rPr>
      </w:pPr>
    </w:p>
    <w:p w:rsidR="005A078A" w:rsidRPr="00F20E33" w:rsidRDefault="005A078A" w:rsidP="00F20E33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7F3">
        <w:rPr>
          <w:sz w:val="28"/>
          <w:szCs w:val="28"/>
        </w:rPr>
        <w:t xml:space="preserve">Затвердити Положення про </w:t>
      </w:r>
      <w:r>
        <w:rPr>
          <w:sz w:val="28"/>
          <w:szCs w:val="28"/>
        </w:rPr>
        <w:t>проведення ІІ (обласного</w:t>
      </w:r>
      <w:r w:rsidRPr="000F47F3">
        <w:rPr>
          <w:sz w:val="28"/>
          <w:szCs w:val="28"/>
        </w:rPr>
        <w:t>) етап</w:t>
      </w:r>
      <w:r>
        <w:rPr>
          <w:sz w:val="28"/>
          <w:szCs w:val="28"/>
        </w:rPr>
        <w:t>у</w:t>
      </w:r>
      <w:r w:rsidRPr="000F47F3">
        <w:rPr>
          <w:sz w:val="28"/>
          <w:szCs w:val="28"/>
        </w:rPr>
        <w:t xml:space="preserve"> Всеукраїнської дитячо-юнацької військово-патріотичної гри «Сокіл» («Джура») </w:t>
      </w:r>
      <w:r>
        <w:rPr>
          <w:sz w:val="28"/>
          <w:szCs w:val="28"/>
        </w:rPr>
        <w:t>(далі</w:t>
      </w:r>
      <w:r w:rsidRPr="00F20E33">
        <w:rPr>
          <w:sz w:val="28"/>
          <w:szCs w:val="28"/>
        </w:rPr>
        <w:t xml:space="preserve"> – гра) (додається).</w:t>
      </w:r>
    </w:p>
    <w:p w:rsidR="005A078A" w:rsidRPr="000F47F3" w:rsidRDefault="005A078A" w:rsidP="00F20E33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7F3">
        <w:rPr>
          <w:sz w:val="28"/>
          <w:szCs w:val="28"/>
        </w:rPr>
        <w:t>Заступнику директора комунального закладу Львівської обласної ради «Львівський обласний центр краєзнавства, екскурсій і туризму учнівської молоді» Л.М.</w:t>
      </w:r>
      <w:r>
        <w:rPr>
          <w:sz w:val="28"/>
          <w:szCs w:val="28"/>
          <w:lang w:val="ru-RU"/>
        </w:rPr>
        <w:t xml:space="preserve"> </w:t>
      </w:r>
      <w:r w:rsidRPr="000F47F3">
        <w:rPr>
          <w:sz w:val="28"/>
          <w:szCs w:val="28"/>
        </w:rPr>
        <w:t>Бенькалович:</w:t>
      </w:r>
    </w:p>
    <w:p w:rsidR="005A078A" w:rsidRPr="000F47F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7F3">
        <w:rPr>
          <w:sz w:val="28"/>
          <w:szCs w:val="28"/>
        </w:rPr>
        <w:t>Організувати та провести 12-17 червня 2018 року ІІ (обласний) етап гри на території Жовківського районного Дитячого центру оздоровлення, відпочинку та туризму «Росинка» (с. Зіболки, Жовківський район).</w:t>
      </w:r>
      <w:r w:rsidRPr="000F47F3">
        <w:t xml:space="preserve"> </w:t>
      </w:r>
    </w:p>
    <w:p w:rsidR="005A078A" w:rsidRPr="000F47F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7F3">
        <w:rPr>
          <w:sz w:val="28"/>
          <w:szCs w:val="28"/>
        </w:rPr>
        <w:t>Скласти меню (обіди) для харчування учасників гри (дітей) та розробити меню-вимоги відповідно до попередніх заявок команд (роїв) області.</w:t>
      </w:r>
    </w:p>
    <w:p w:rsidR="005A078A" w:rsidRPr="000F47F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F47F3">
        <w:rPr>
          <w:sz w:val="28"/>
          <w:szCs w:val="28"/>
        </w:rPr>
        <w:t>Забезпечити закупівлю продуктів харчування та їх передачу у Жовків</w:t>
      </w:r>
      <w:r>
        <w:rPr>
          <w:sz w:val="28"/>
          <w:szCs w:val="28"/>
        </w:rPr>
        <w:t>ський районний ДЦОВТ «Росинка»</w:t>
      </w:r>
      <w:r w:rsidRPr="000F47F3">
        <w:rPr>
          <w:sz w:val="28"/>
          <w:szCs w:val="28"/>
        </w:rPr>
        <w:t>.</w:t>
      </w:r>
    </w:p>
    <w:p w:rsidR="005A078A" w:rsidRPr="00F20E33" w:rsidRDefault="005A078A" w:rsidP="00F20E33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Керівникам органів управління освітою районів та міст обласного значення, головам об</w:t>
      </w:r>
      <w:r w:rsidRPr="00F20E33">
        <w:rPr>
          <w:sz w:val="28"/>
          <w:szCs w:val="28"/>
          <w:lang w:val="ru-RU"/>
        </w:rPr>
        <w:t>’</w:t>
      </w:r>
      <w:r w:rsidRPr="00F20E33">
        <w:rPr>
          <w:sz w:val="28"/>
          <w:szCs w:val="28"/>
        </w:rPr>
        <w:t>єднаних територіальних громад: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Забезпечити участь команд-переможців І (районного, міського, ОТГ) етапу гри у ІІ (обласному) етапі.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Забезпечити доїзд команд (роїв) до місця проведення урочистого відкриття гри у м. Жовква та до місця проведення заходу у с. Зіболки Жовківського району (ЖР ДЦОВТ «Росинка»).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 xml:space="preserve">Покласти на керівників команд (роїв) відповідальність за життя і здоров'я учасників гри в дорозі та під час проведення заходу.        </w:t>
      </w:r>
    </w:p>
    <w:p w:rsidR="005A078A" w:rsidRPr="00F20E33" w:rsidRDefault="005A078A" w:rsidP="00103B7D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Врахувати, що в</w:t>
      </w:r>
      <w:r w:rsidRPr="00F20E33">
        <w:rPr>
          <w:sz w:val="28"/>
          <w:szCs w:val="28"/>
        </w:rPr>
        <w:t>итрати на участь команд (роїв) у ІІ обласному етапі гри  здійснюються за рахунок організації, яка відряджає команду (рій), та залучених коштів.</w:t>
      </w:r>
    </w:p>
    <w:p w:rsidR="005A078A" w:rsidRPr="00F20E33" w:rsidRDefault="005A078A" w:rsidP="00F20E33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Керівнику відділу освіти Жовківської райдержадміністрації                      М.С. Ковалю: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Організувати і провести спільно з комунальним закладом Львівської обласної ради «Львівський обласний центр краєзнавства, екскурсій і туризму учнівської молоді» (заступник директора Л.М. Бенькалович) 12.06.2018року                    у м. Жовква урочисте відкриття ІІ (обласного) етапу гри.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Інформувати державні служби охорони здоров’я, поліції та ДСНС Жовківського району про проведення</w:t>
      </w:r>
      <w:r w:rsidRPr="000F47F3">
        <w:t xml:space="preserve"> </w:t>
      </w:r>
      <w:r w:rsidRPr="00F20E33">
        <w:rPr>
          <w:sz w:val="28"/>
          <w:szCs w:val="28"/>
        </w:rPr>
        <w:t>ІІ (обласного) етапу гри.</w:t>
      </w:r>
    </w:p>
    <w:p w:rsidR="005A078A" w:rsidRPr="00F20E33" w:rsidRDefault="005A078A" w:rsidP="00F20E33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Директору Жовківського районного Дитячого центру оздоровлення, відпочинку та туризму «Росинка» Л.П. Павлюку: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Організувати підготовку території для проведення видів ігор, змагань та конкурсів ІІ (обласного) етапу гри.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Забезпечити поселення організаторів та суддів гри у колибах, команд (роїв) у наметовому містечку на території ДЦОВТ «Росинка».</w:t>
      </w:r>
    </w:p>
    <w:p w:rsidR="005A078A" w:rsidRPr="00F20E33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 xml:space="preserve">Забезпечити належні умови щодо безпеки життєдіяльності учасників гри на території Жовківського районного ДЦОВТ «Росинка». </w:t>
      </w:r>
    </w:p>
    <w:p w:rsidR="005A078A" w:rsidRDefault="005A078A" w:rsidP="00F20E33">
      <w:pPr>
        <w:pStyle w:val="ListParagraph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>Забезпечити харчування учасників гри (дітей)</w:t>
      </w:r>
      <w:r>
        <w:rPr>
          <w:sz w:val="28"/>
          <w:szCs w:val="28"/>
        </w:rPr>
        <w:t xml:space="preserve"> відповідно до меню-вимог.</w:t>
      </w:r>
    </w:p>
    <w:p w:rsidR="005A078A" w:rsidRPr="00DF6947" w:rsidRDefault="005A078A" w:rsidP="00DF6947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10"/>
        <w:jc w:val="both"/>
        <w:rPr>
          <w:sz w:val="28"/>
          <w:szCs w:val="28"/>
        </w:rPr>
      </w:pPr>
      <w:r w:rsidRPr="00DF6947">
        <w:rPr>
          <w:sz w:val="28"/>
          <w:szCs w:val="28"/>
        </w:rPr>
        <w:t>Витрати на проведення заходу віднести на рахунок коштів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5A078A" w:rsidRPr="00F20E33" w:rsidRDefault="005A078A" w:rsidP="00F20E33">
      <w:pPr>
        <w:pStyle w:val="ListParagraph"/>
        <w:numPr>
          <w:ilvl w:val="0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20E33">
        <w:rPr>
          <w:sz w:val="28"/>
          <w:szCs w:val="28"/>
        </w:rPr>
        <w:t xml:space="preserve">Контроль за виконанням наказу покласти на начальника управління департаменту освіти і науки Г.В.Яворовську. </w:t>
      </w:r>
    </w:p>
    <w:p w:rsidR="005A078A" w:rsidRPr="000F47F3" w:rsidRDefault="005A078A" w:rsidP="00F20E33">
      <w:pPr>
        <w:tabs>
          <w:tab w:val="left" w:pos="1276"/>
        </w:tabs>
        <w:spacing w:line="276" w:lineRule="auto"/>
        <w:ind w:firstLine="709"/>
        <w:jc w:val="both"/>
        <w:rPr>
          <w:rStyle w:val="16"/>
          <w:sz w:val="28"/>
          <w:szCs w:val="28"/>
          <w:shd w:val="clear" w:color="auto" w:fill="auto"/>
        </w:rPr>
      </w:pPr>
    </w:p>
    <w:p w:rsidR="005A078A" w:rsidRPr="000F47F3" w:rsidRDefault="005A078A" w:rsidP="000F47F3">
      <w:pPr>
        <w:spacing w:line="276" w:lineRule="auto"/>
        <w:ind w:firstLine="709"/>
        <w:jc w:val="both"/>
        <w:rPr>
          <w:rStyle w:val="16"/>
          <w:sz w:val="28"/>
          <w:szCs w:val="28"/>
          <w:shd w:val="clear" w:color="auto" w:fill="auto"/>
        </w:rPr>
      </w:pPr>
    </w:p>
    <w:p w:rsidR="005A078A" w:rsidRDefault="005A078A" w:rsidP="000F47F3">
      <w:pPr>
        <w:spacing w:line="276" w:lineRule="auto"/>
        <w:ind w:firstLine="709"/>
        <w:jc w:val="both"/>
        <w:rPr>
          <w:rStyle w:val="16"/>
          <w:sz w:val="28"/>
          <w:szCs w:val="28"/>
          <w:shd w:val="clear" w:color="auto" w:fill="auto"/>
          <w:lang w:val="ru-RU"/>
        </w:rPr>
      </w:pPr>
      <w:r>
        <w:rPr>
          <w:noProof/>
          <w:lang w:val="ru-RU"/>
        </w:rPr>
        <w:pict>
          <v:shape id="_x0000_s1026" type="#_x0000_t75" style="position:absolute;left:0;text-align:left;margin-left:180pt;margin-top:15.95pt;width:137.25pt;height:90pt;z-index:251658240">
            <v:imagedata r:id="rId6" o:title="" gain="86232f"/>
          </v:shape>
        </w:pict>
      </w:r>
    </w:p>
    <w:p w:rsidR="005A078A" w:rsidRPr="00F20E33" w:rsidRDefault="005A078A" w:rsidP="000F47F3">
      <w:pPr>
        <w:spacing w:line="276" w:lineRule="auto"/>
        <w:ind w:firstLine="709"/>
        <w:jc w:val="both"/>
        <w:rPr>
          <w:rStyle w:val="16"/>
          <w:sz w:val="28"/>
          <w:szCs w:val="28"/>
          <w:shd w:val="clear" w:color="auto" w:fill="auto"/>
          <w:lang w:val="ru-RU"/>
        </w:rPr>
      </w:pPr>
    </w:p>
    <w:p w:rsidR="005A078A" w:rsidRDefault="005A078A" w:rsidP="000F47F3">
      <w:pPr>
        <w:spacing w:line="276" w:lineRule="auto"/>
        <w:ind w:left="708"/>
        <w:rPr>
          <w:rStyle w:val="16"/>
          <w:b/>
          <w:bCs/>
          <w:sz w:val="28"/>
          <w:szCs w:val="28"/>
        </w:rPr>
      </w:pPr>
      <w:r w:rsidRPr="00053D09">
        <w:rPr>
          <w:rStyle w:val="16"/>
          <w:b/>
          <w:bCs/>
          <w:sz w:val="28"/>
          <w:szCs w:val="28"/>
        </w:rPr>
        <w:t>Директор                                                                            Л. С. Мандзій</w:t>
      </w:r>
    </w:p>
    <w:p w:rsidR="005A078A" w:rsidRDefault="005A078A">
      <w:pPr>
        <w:widowControl/>
        <w:spacing w:after="200" w:line="276" w:lineRule="auto"/>
        <w:rPr>
          <w:rStyle w:val="16"/>
          <w:b/>
          <w:bCs/>
          <w:sz w:val="28"/>
          <w:szCs w:val="28"/>
        </w:rPr>
      </w:pPr>
      <w:r>
        <w:rPr>
          <w:rStyle w:val="16"/>
          <w:b/>
          <w:bCs/>
          <w:sz w:val="28"/>
          <w:szCs w:val="28"/>
        </w:rPr>
        <w:br w:type="page"/>
      </w:r>
    </w:p>
    <w:p w:rsidR="005A078A" w:rsidRPr="00BE54B3" w:rsidRDefault="005A078A" w:rsidP="006940AB">
      <w:pPr>
        <w:shd w:val="clear" w:color="auto" w:fill="FFFFFF"/>
        <w:tabs>
          <w:tab w:val="left" w:pos="7797"/>
          <w:tab w:val="left" w:pos="8222"/>
        </w:tabs>
        <w:ind w:firstLine="567"/>
        <w:jc w:val="right"/>
        <w:rPr>
          <w:sz w:val="24"/>
          <w:szCs w:val="24"/>
        </w:rPr>
      </w:pPr>
      <w:r w:rsidRPr="00BE54B3">
        <w:rPr>
          <w:sz w:val="24"/>
          <w:szCs w:val="24"/>
        </w:rPr>
        <w:t>Додаток до наказу</w:t>
      </w:r>
    </w:p>
    <w:p w:rsidR="005A078A" w:rsidRPr="00BE54B3" w:rsidRDefault="005A078A" w:rsidP="006940AB">
      <w:pPr>
        <w:shd w:val="clear" w:color="auto" w:fill="FFFFFF"/>
        <w:tabs>
          <w:tab w:val="left" w:pos="7797"/>
          <w:tab w:val="left" w:pos="8222"/>
        </w:tabs>
        <w:ind w:firstLine="567"/>
        <w:jc w:val="right"/>
        <w:rPr>
          <w:sz w:val="24"/>
          <w:szCs w:val="24"/>
        </w:rPr>
      </w:pPr>
      <w:r>
        <w:t>д</w:t>
      </w:r>
      <w:r w:rsidRPr="00BE54B3">
        <w:rPr>
          <w:sz w:val="24"/>
          <w:szCs w:val="24"/>
        </w:rPr>
        <w:t xml:space="preserve">епартаменту освіти і науки </w:t>
      </w:r>
    </w:p>
    <w:p w:rsidR="005A078A" w:rsidRPr="00BE54B3" w:rsidRDefault="005A078A" w:rsidP="006940AB">
      <w:pPr>
        <w:shd w:val="clear" w:color="auto" w:fill="FFFFFF"/>
        <w:tabs>
          <w:tab w:val="left" w:pos="7797"/>
          <w:tab w:val="left" w:pos="8222"/>
        </w:tabs>
        <w:ind w:firstLine="567"/>
        <w:jc w:val="right"/>
        <w:rPr>
          <w:sz w:val="24"/>
          <w:szCs w:val="24"/>
        </w:rPr>
      </w:pPr>
      <w:r>
        <w:t>о</w:t>
      </w:r>
      <w:r w:rsidRPr="00BE54B3">
        <w:rPr>
          <w:sz w:val="24"/>
          <w:szCs w:val="24"/>
        </w:rPr>
        <w:t xml:space="preserve">блдержадміністрації </w:t>
      </w:r>
    </w:p>
    <w:p w:rsidR="005A078A" w:rsidRPr="00BE54B3" w:rsidRDefault="005A078A" w:rsidP="006940AB">
      <w:pPr>
        <w:shd w:val="clear" w:color="auto" w:fill="FFFFFF"/>
        <w:tabs>
          <w:tab w:val="left" w:pos="7797"/>
          <w:tab w:val="left" w:pos="8222"/>
        </w:tabs>
        <w:ind w:firstLine="567"/>
        <w:jc w:val="right"/>
        <w:rPr>
          <w:sz w:val="24"/>
          <w:szCs w:val="24"/>
        </w:rPr>
      </w:pPr>
      <w:r>
        <w:t>в</w:t>
      </w:r>
      <w:r w:rsidRPr="00BE54B3">
        <w:rPr>
          <w:sz w:val="24"/>
          <w:szCs w:val="24"/>
        </w:rPr>
        <w:t xml:space="preserve">ід </w:t>
      </w:r>
      <w:r>
        <w:t>15.05.2018 № 07-01/200</w:t>
      </w:r>
    </w:p>
    <w:p w:rsidR="005A078A" w:rsidRDefault="005A078A" w:rsidP="006940AB">
      <w:pPr>
        <w:shd w:val="clear" w:color="auto" w:fill="FFFFFF"/>
        <w:tabs>
          <w:tab w:val="left" w:pos="7797"/>
          <w:tab w:val="left" w:pos="8222"/>
        </w:tabs>
        <w:ind w:firstLine="567"/>
        <w:jc w:val="center"/>
        <w:rPr>
          <w:b/>
          <w:b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tabs>
          <w:tab w:val="left" w:pos="7797"/>
          <w:tab w:val="left" w:pos="8222"/>
        </w:tabs>
        <w:ind w:firstLine="567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ПОЛОЖЕННЯ</w:t>
      </w:r>
    </w:p>
    <w:p w:rsidR="005A078A" w:rsidRPr="00257F82" w:rsidRDefault="005A078A" w:rsidP="006940A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про проведення ІІ (обласного) етапу Всеукраїнської</w:t>
      </w:r>
    </w:p>
    <w:p w:rsidR="005A078A" w:rsidRPr="00257F82" w:rsidRDefault="005A078A" w:rsidP="006940A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дитячо-юнацької військово-патріотичної гри «Сокіл» («Джура»), присвяченого 100-річчю ЗУНР</w:t>
      </w:r>
    </w:p>
    <w:p w:rsidR="005A078A" w:rsidRPr="00257F82" w:rsidRDefault="005A078A" w:rsidP="006940AB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5A078A" w:rsidRPr="00257F82" w:rsidRDefault="005A078A" w:rsidP="006940AB">
      <w:pPr>
        <w:pStyle w:val="2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7F82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Мета та завдання</w:t>
      </w:r>
    </w:p>
    <w:p w:rsidR="005A078A" w:rsidRPr="00257F82" w:rsidRDefault="005A078A" w:rsidP="006940AB">
      <w:pPr>
        <w:spacing w:line="276" w:lineRule="auto"/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ІІ (обласний) етап Всеукраїнської дитячо-юнацької військово-патріотичної гри «Сокіл» («Джура») (далі – гра) проводиться з метою активізації роботи з відродження й розвитку історичних, патріотичних і культурних традицій Українського козацтва, виховання юних патріотів на засадах національної гідності та високої самосвідомості, а також присвячений 100-річчю ЗУНР.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Завдання заходу:</w:t>
      </w:r>
    </w:p>
    <w:p w:rsidR="005A078A" w:rsidRPr="00257F82" w:rsidRDefault="005A078A" w:rsidP="006940AB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виховання дітей та молоді в дусі відданості Батьківщині й українському народу через відродження національних і загальнолюдських духовних та моральних цінностей;</w:t>
      </w:r>
      <w:bookmarkStart w:id="0" w:name="n25"/>
      <w:bookmarkEnd w:id="0"/>
    </w:p>
    <w:p w:rsidR="005A078A" w:rsidRPr="00257F82" w:rsidRDefault="005A078A" w:rsidP="006940AB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набуття учнями знань, умінь і навичок, необхідних захиснику Батьківщини;</w:t>
      </w:r>
      <w:bookmarkStart w:id="1" w:name="n26"/>
      <w:bookmarkEnd w:id="1"/>
    </w:p>
    <w:p w:rsidR="005A078A" w:rsidRPr="00257F82" w:rsidRDefault="005A078A" w:rsidP="006940AB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формування у молоді високих морально-психологічних якостей: доброчинності, мужності, сміливості, рішучості, відваги, стійкості, наполегливості, дисциплінованості та ініціативності на основі відновлення народних традицій;</w:t>
      </w:r>
      <w:bookmarkStart w:id="2" w:name="n27"/>
      <w:bookmarkStart w:id="3" w:name="n28"/>
      <w:bookmarkEnd w:id="2"/>
      <w:bookmarkEnd w:id="3"/>
    </w:p>
    <w:p w:rsidR="005A078A" w:rsidRPr="00257F82" w:rsidRDefault="005A078A" w:rsidP="006940AB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упровадження військово-прикладних видів спорту, народних ігор та забав із метою гартування духу й тіла;</w:t>
      </w:r>
      <w:bookmarkStart w:id="4" w:name="n29"/>
      <w:bookmarkStart w:id="5" w:name="n30"/>
      <w:bookmarkStart w:id="6" w:name="n31"/>
      <w:bookmarkEnd w:id="4"/>
      <w:bookmarkEnd w:id="5"/>
      <w:bookmarkEnd w:id="6"/>
    </w:p>
    <w:p w:rsidR="005A078A" w:rsidRPr="00257F82" w:rsidRDefault="005A078A" w:rsidP="006940AB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пропагування та популяризація здорового способу життя;</w:t>
      </w:r>
      <w:bookmarkStart w:id="7" w:name="n32"/>
      <w:bookmarkStart w:id="8" w:name="n33"/>
      <w:bookmarkEnd w:id="7"/>
      <w:bookmarkEnd w:id="8"/>
    </w:p>
    <w:p w:rsidR="005A078A" w:rsidRPr="00257F82" w:rsidRDefault="005A078A" w:rsidP="006940AB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організація змістовного дозвілля школярів;</w:t>
      </w:r>
      <w:bookmarkStart w:id="9" w:name="n34"/>
      <w:bookmarkEnd w:id="9"/>
    </w:p>
    <w:p w:rsidR="005A078A" w:rsidRPr="00257F82" w:rsidRDefault="005A078A" w:rsidP="006940AB">
      <w:pPr>
        <w:widowControl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формування та закріплення основ самоврядування в учнівських колективах.</w:t>
      </w:r>
    </w:p>
    <w:p w:rsidR="005A078A" w:rsidRPr="00257F82" w:rsidRDefault="005A078A" w:rsidP="006940AB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078A" w:rsidRPr="00257F82" w:rsidRDefault="005A078A" w:rsidP="006940AB">
      <w:pPr>
        <w:pStyle w:val="2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F82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Час і місце проведення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Гра проводитиметься 12-17 червня 2018 року на території Жовківського районного Дитячого центру оздоровлення, відпочинку та туризму «Росинка» (с. Зіболки, Жовківський район) та за її межами.</w:t>
      </w:r>
    </w:p>
    <w:p w:rsidR="005A078A" w:rsidRPr="00257F82" w:rsidRDefault="005A078A" w:rsidP="006940AB">
      <w:pPr>
        <w:pStyle w:val="2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A078A" w:rsidRPr="00257F82" w:rsidRDefault="005A078A" w:rsidP="006940AB">
      <w:pPr>
        <w:pStyle w:val="listparagraphcxsplast"/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before="0" w:beforeAutospacing="0" w:after="0" w:afterAutospacing="0"/>
        <w:ind w:left="567"/>
        <w:jc w:val="center"/>
        <w:rPr>
          <w:b/>
          <w:bCs/>
          <w:sz w:val="28"/>
          <w:szCs w:val="28"/>
          <w:lang w:val="uk-UA"/>
        </w:rPr>
      </w:pPr>
      <w:r w:rsidRPr="00257F82">
        <w:rPr>
          <w:b/>
          <w:bCs/>
          <w:sz w:val="28"/>
          <w:szCs w:val="28"/>
          <w:lang w:val="uk-UA"/>
        </w:rPr>
        <w:t>3. Керівництво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Загальне керівництво підготовкою заходу здійснює департамент освіти і науки облдержадміністрації.</w:t>
      </w:r>
    </w:p>
    <w:p w:rsidR="005A078A" w:rsidRPr="00257F82" w:rsidRDefault="005A078A" w:rsidP="006940AB">
      <w:pPr>
        <w:shd w:val="clear" w:color="auto" w:fill="FFFFFF"/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Безпосередню роботу з організації та проведення гри здійснює комунальний заклад Львівської обласної ради «Львівський обласний центр краєзнавства, екскурсій і туризму учнівської молоді», обласний штаб з проведення ІІ (обласного) етапу гри, Жовківський районний відділ освіти та Головна суддівська колегія (ГСК).</w:t>
      </w:r>
    </w:p>
    <w:p w:rsidR="005A078A" w:rsidRPr="00257F82" w:rsidRDefault="005A078A" w:rsidP="006940AB">
      <w:pPr>
        <w:shd w:val="clear" w:color="auto" w:fill="FFFFFF"/>
        <w:tabs>
          <w:tab w:val="left" w:pos="284"/>
        </w:tabs>
        <w:rPr>
          <w:b/>
          <w:b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tabs>
          <w:tab w:val="left" w:pos="284"/>
        </w:tabs>
        <w:ind w:firstLine="567"/>
        <w:jc w:val="center"/>
        <w:rPr>
          <w:sz w:val="28"/>
          <w:szCs w:val="28"/>
        </w:rPr>
      </w:pPr>
      <w:r w:rsidRPr="00257F82">
        <w:rPr>
          <w:b/>
          <w:bCs/>
          <w:sz w:val="28"/>
          <w:szCs w:val="28"/>
        </w:rPr>
        <w:t>4. Учасники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До участі у змаганнях допускаються переможці І етапів гри.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Склад рою (команди) – 12 осіб:</w:t>
      </w:r>
    </w:p>
    <w:p w:rsidR="005A078A" w:rsidRPr="00257F82" w:rsidRDefault="005A078A" w:rsidP="006940AB">
      <w:pPr>
        <w:widowControl/>
        <w:numPr>
          <w:ilvl w:val="0"/>
          <w:numId w:val="12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8 учнів 2001-2004 років народження – з них не менше двох осіб протилежної статі. За спецдопуском може бути допущений лише один молодший учасник (2005 р. н.), який братиме участь у змаганнях та конкурсах;</w:t>
      </w:r>
    </w:p>
    <w:p w:rsidR="005A078A" w:rsidRPr="00257F82" w:rsidRDefault="005A078A" w:rsidP="006940AB">
      <w:pPr>
        <w:widowControl/>
        <w:numPr>
          <w:ilvl w:val="0"/>
          <w:numId w:val="12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 учні 2005-2007 років народження, які не беруть участь у змаганнях та конкурсах, а допомагають у приготуванні їжі, побуті тощо;</w:t>
      </w:r>
    </w:p>
    <w:p w:rsidR="005A078A" w:rsidRPr="00257F82" w:rsidRDefault="005A078A" w:rsidP="006940AB">
      <w:pPr>
        <w:widowControl/>
        <w:numPr>
          <w:ilvl w:val="0"/>
          <w:numId w:val="12"/>
        </w:numPr>
        <w:tabs>
          <w:tab w:val="left" w:pos="993"/>
        </w:tabs>
        <w:ind w:left="0" w:firstLine="698"/>
        <w:jc w:val="both"/>
        <w:rPr>
          <w:sz w:val="28"/>
          <w:szCs w:val="28"/>
        </w:rPr>
      </w:pPr>
      <w:r w:rsidRPr="00257F82">
        <w:rPr>
          <w:sz w:val="28"/>
          <w:szCs w:val="28"/>
          <w:lang w:val="ru-RU"/>
        </w:rPr>
        <w:t>2</w:t>
      </w:r>
      <w:r w:rsidRPr="00257F82">
        <w:rPr>
          <w:sz w:val="28"/>
          <w:szCs w:val="28"/>
        </w:rPr>
        <w:t xml:space="preserve"> керівники рою – один представник-виховник, другий – фахівець певного виду, включеного до Програми гри, який може залучатися до суддівства за рішенням головної суддівської колегії.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 xml:space="preserve">Кожен учасник повинен мати змінний одяг та взуття, дощовик, спальний мішок. Обов’язковий елемент одягу – вишиванка (при можливості – козацькі однострої). 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З метою збереження здоров’я дітей учасники під час урочистог</w:t>
      </w:r>
      <w:r>
        <w:rPr>
          <w:sz w:val="28"/>
          <w:szCs w:val="28"/>
        </w:rPr>
        <w:t xml:space="preserve">о відкриття у </w:t>
      </w:r>
      <w:r w:rsidRPr="00257F82">
        <w:rPr>
          <w:sz w:val="28"/>
          <w:szCs w:val="28"/>
        </w:rPr>
        <w:t>м. Жовкві повинні бути забезпечені легкими головними уборами, захистом від дощу, питною водою, аптечкою.</w:t>
      </w:r>
    </w:p>
    <w:p w:rsidR="005A078A" w:rsidRPr="00257F82" w:rsidRDefault="005A078A" w:rsidP="006940AB">
      <w:pPr>
        <w:shd w:val="clear" w:color="auto" w:fill="FFFFFF"/>
        <w:tabs>
          <w:tab w:val="left" w:pos="211"/>
        </w:tabs>
        <w:ind w:firstLine="567"/>
        <w:jc w:val="center"/>
        <w:rPr>
          <w:b/>
          <w:b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tabs>
          <w:tab w:val="left" w:pos="211"/>
        </w:tabs>
        <w:ind w:firstLine="567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5. Програма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5.1. До програми гри включено такі види: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Залікові: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впоряд (стройова підготовка);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козацька забава «Перетягування линви» (боротьба-гра з перетягування канату);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козацько-туристська «Смуга перешкод»;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стрільба з пневматичної зброї;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гра «Козацькі перегони»;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гра «Відун»;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ватра «Слава Героям»;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 xml:space="preserve">гра «Рятівник»; 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конкурс «Бівак. Таборування».</w:t>
      </w:r>
    </w:p>
    <w:p w:rsidR="005A078A" w:rsidRPr="00257F82" w:rsidRDefault="005A078A" w:rsidP="006940A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Обов’язкові: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конкурс звітів про виконання завдань під гаслом «Добре діло»;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конкурс «Кращий кашовар»;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ватра знайомств «Візитка рою».</w:t>
      </w:r>
    </w:p>
    <w:p w:rsidR="005A078A" w:rsidRPr="00257F82" w:rsidRDefault="005A078A" w:rsidP="006940AB">
      <w:pPr>
        <w:tabs>
          <w:tab w:val="left" w:pos="993"/>
        </w:tabs>
        <w:ind w:left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За бажанням: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теренова гра;</w:t>
      </w:r>
    </w:p>
    <w:p w:rsidR="005A078A" w:rsidRPr="00257F82" w:rsidRDefault="005A078A" w:rsidP="006940AB">
      <w:pPr>
        <w:widowControl/>
        <w:numPr>
          <w:ilvl w:val="0"/>
          <w:numId w:val="11"/>
        </w:numPr>
        <w:tabs>
          <w:tab w:val="left" w:pos="993"/>
        </w:tabs>
        <w:ind w:hanging="11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нічна стійка.</w:t>
      </w:r>
    </w:p>
    <w:p w:rsidR="005A078A" w:rsidRDefault="005A078A" w:rsidP="006940AB">
      <w:pPr>
        <w:ind w:firstLine="567"/>
        <w:jc w:val="both"/>
        <w:rPr>
          <w:sz w:val="28"/>
          <w:szCs w:val="28"/>
        </w:rPr>
      </w:pP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ind w:right="600" w:firstLine="567"/>
        <w:jc w:val="center"/>
        <w:rPr>
          <w:b/>
          <w:bCs/>
          <w:i/>
          <w:iCs/>
          <w:spacing w:val="-8"/>
          <w:sz w:val="28"/>
          <w:szCs w:val="28"/>
        </w:rPr>
      </w:pPr>
      <w:r w:rsidRPr="00257F82">
        <w:rPr>
          <w:b/>
          <w:bCs/>
          <w:i/>
          <w:iCs/>
          <w:spacing w:val="-8"/>
          <w:sz w:val="28"/>
          <w:szCs w:val="28"/>
        </w:rPr>
        <w:t xml:space="preserve">5.2. Програма проведення </w:t>
      </w:r>
      <w:r w:rsidRPr="00257F82">
        <w:rPr>
          <w:b/>
          <w:bCs/>
          <w:i/>
          <w:iCs/>
          <w:sz w:val="28"/>
          <w:szCs w:val="28"/>
        </w:rPr>
        <w:t>гри</w:t>
      </w: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  <w:r w:rsidRPr="00257F82">
        <w:rPr>
          <w:b/>
          <w:bCs/>
          <w:i/>
          <w:iCs/>
          <w:sz w:val="28"/>
          <w:szCs w:val="28"/>
        </w:rPr>
        <w:t>День 1 (12.06.2018 р., вівторок)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До 15.00 – заїзд команд (роїв) до місця урочистого відкриття;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15.00 – 16.00 – шикування команд (роїв);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16.00 – 17.00 – урочисте відкриття гри;</w:t>
      </w:r>
    </w:p>
    <w:p w:rsidR="005A078A" w:rsidRPr="00257F82" w:rsidRDefault="005A078A" w:rsidP="006940AB">
      <w:pPr>
        <w:shd w:val="clear" w:color="auto" w:fill="FFFFFF"/>
        <w:ind w:right="-1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17.00 – 20.00 – заїзд та реєстрація роїв у мандатній комісії;</w:t>
      </w:r>
    </w:p>
    <w:p w:rsidR="005A078A" w:rsidRPr="00257F82" w:rsidRDefault="005A078A" w:rsidP="006940AB">
      <w:pPr>
        <w:shd w:val="clear" w:color="auto" w:fill="FFFFFF"/>
        <w:ind w:right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0" w:name="_GoBack"/>
      <w:bookmarkEnd w:id="10"/>
      <w:r w:rsidRPr="00257F82">
        <w:rPr>
          <w:sz w:val="28"/>
          <w:szCs w:val="28"/>
        </w:rPr>
        <w:t>20.00 – 21.00 – нарада ГСК з представниками роїв;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21.00 – 22.00 – ватра знайомств «Візитка рою»;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23.00 – відбій.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  <w:r w:rsidRPr="00257F82">
        <w:rPr>
          <w:b/>
          <w:bCs/>
          <w:i/>
          <w:iCs/>
          <w:sz w:val="28"/>
          <w:szCs w:val="28"/>
        </w:rPr>
        <w:t>День 2 (13.06.2018 р., середа)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07.30 – 07.45 – вранішнє коло (збір);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07.45 – 08.00 – руханка;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08.00 – 09.00 – сніданок;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09.00 – 13.00 – «Стрільба» та «Впоряд»;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14.00 – 15.00 – обідня перерва;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16.00 – 18.00 – ватра «Слава Героям» (1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18.00 – 19.00 – конкурс «Кращий кашовар» (1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19.00 – 20.00 – вечеря;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20.00 – 21.00 – гутірка «100-річчя ЗУНР»;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21.00 – 22.00 – нарада ГСК з представниками роїв;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21.00 – 22.00 – розважально-відпочинкова програма та капеланська година.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b/>
          <w:bCs/>
          <w:i/>
          <w:iCs/>
          <w:sz w:val="28"/>
          <w:szCs w:val="28"/>
        </w:rPr>
      </w:pPr>
      <w:r w:rsidRPr="00257F82">
        <w:rPr>
          <w:sz w:val="28"/>
          <w:szCs w:val="28"/>
        </w:rPr>
        <w:t>23.00 – відбій.</w:t>
      </w: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  <w:r w:rsidRPr="00257F82">
        <w:rPr>
          <w:b/>
          <w:bCs/>
          <w:i/>
          <w:iCs/>
          <w:sz w:val="28"/>
          <w:szCs w:val="28"/>
        </w:rPr>
        <w:t>День 3 (14.06.2018 р., четвер)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07.30 – 07.45 – вранішнє коло (збір);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07.45 – 08.00 – руханка;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08.00 – 09.00 – сніданок;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09.00 – 13.00 – козацько-туристська «Смуга перешкод»;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14.00 – 15.00 – обідня перерва;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15.30 – 17.00 – гра «Відун»;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17.00 – 18.00 – ватра «Слава Героям» (2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18.00 – 19.00 – конкурс «Кращий кашовар» (2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19.00 – 20.00 – вечеря;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20.00 – 21.00 – нарада ГСК з представниками роїв;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21.00 – 22.00 – розважально-відпочинкова програма та капеланська година;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b/>
          <w:bCs/>
          <w:i/>
          <w:iCs/>
          <w:sz w:val="28"/>
          <w:szCs w:val="28"/>
        </w:rPr>
      </w:pPr>
      <w:r w:rsidRPr="00257F82">
        <w:rPr>
          <w:sz w:val="28"/>
          <w:szCs w:val="28"/>
        </w:rPr>
        <w:t>23.00 – відбій.</w:t>
      </w: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  <w:r w:rsidRPr="00257F82">
        <w:rPr>
          <w:b/>
          <w:bCs/>
          <w:i/>
          <w:iCs/>
          <w:sz w:val="28"/>
          <w:szCs w:val="28"/>
        </w:rPr>
        <w:t>День 4 (15.06.2018 р., п</w:t>
      </w:r>
      <w:r w:rsidRPr="006940AB">
        <w:rPr>
          <w:b/>
          <w:bCs/>
          <w:i/>
          <w:iCs/>
          <w:sz w:val="28"/>
          <w:szCs w:val="28"/>
          <w:lang w:val="ru-RU"/>
        </w:rPr>
        <w:t>’</w:t>
      </w:r>
      <w:r w:rsidRPr="00257F82">
        <w:rPr>
          <w:b/>
          <w:bCs/>
          <w:i/>
          <w:iCs/>
          <w:sz w:val="28"/>
          <w:szCs w:val="28"/>
        </w:rPr>
        <w:t>ятниця)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07.30 – 07.45 – вранішнє коло (збір);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07.45 – 08.00 – руханка;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08.00 – 09.00 – сніданок;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09.00 – 14.00 – «Козацькі перегони»;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14.00 – 15.00 – обідня перерва;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15.00 – 18.00 – гра «Рятівник» (практична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18.00 – 19.00 – «Ігри на «дужання» (відбіркові етапи);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19.00 – 20.00 – конкурс «Кращий кашовар» (3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20.00 – 20.30 – вечеря;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20.30 – 22.00 – розважально-відпочинкова програма та капеланська година;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22.00 – 23.00 – нарада ГСК з представниками роїв;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23.00 – відбій.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b/>
          <w:bCs/>
          <w:i/>
          <w:i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  <w:r w:rsidRPr="00257F82">
        <w:rPr>
          <w:b/>
          <w:bCs/>
          <w:i/>
          <w:iCs/>
          <w:sz w:val="28"/>
          <w:szCs w:val="28"/>
        </w:rPr>
        <w:t>День 5 (16.06.2018 р., субота)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07.30 – 07.45 – вранішнє коло (збір);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07.45 – 08.00 – руханка;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08.00 – 09.00 – сніданок;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09.00 – 10.00 – гра «Рятівник» (теоретична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10.00 – 14.00 – «Ігри на «дужання» (півфінал та фінал);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14.00 – 15.00 – обідня перерва;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15.00 – 18.00 – теренова гра;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18.00 - 19.00 – конкурс «Кращий кашовар» (4 частина);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19.00 – 20.00 – вечеря;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20.00 - 21.00 – нарада ГСК з представниками роїв;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20.00 - 22.00 – розважально-відпочинкова програма та капеланська година;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23.00 – відбій.</w:t>
      </w:r>
    </w:p>
    <w:p w:rsidR="005A078A" w:rsidRPr="00257F82" w:rsidRDefault="005A078A" w:rsidP="006940AB">
      <w:pPr>
        <w:shd w:val="clear" w:color="auto" w:fill="FFFFFF"/>
        <w:ind w:right="427"/>
        <w:jc w:val="both"/>
        <w:rPr>
          <w:b/>
          <w:bCs/>
          <w:i/>
          <w:i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ind w:right="427" w:firstLine="567"/>
        <w:jc w:val="center"/>
        <w:rPr>
          <w:b/>
          <w:bCs/>
          <w:i/>
          <w:iCs/>
          <w:sz w:val="28"/>
          <w:szCs w:val="28"/>
        </w:rPr>
      </w:pPr>
      <w:r w:rsidRPr="00257F82">
        <w:rPr>
          <w:b/>
          <w:bCs/>
          <w:i/>
          <w:iCs/>
          <w:sz w:val="28"/>
          <w:szCs w:val="28"/>
        </w:rPr>
        <w:t>День 6 (17.06.2018 р., неділя)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07.30 – 07.45 – вранішнє коло (збір);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07.45 – 08.00 – руханка;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08.00 – 09.00 – сніданок;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10.00 – 12.00 – прибирання території;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12.00 – 13.00 – нагородження переможців та урочисте закриття гри;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13.00 – 14.00 – обідня перерва;</w:t>
      </w:r>
    </w:p>
    <w:p w:rsidR="005A078A" w:rsidRPr="00257F82" w:rsidRDefault="005A078A" w:rsidP="006940AB">
      <w:pPr>
        <w:shd w:val="clear" w:color="auto" w:fill="FFFFFF"/>
        <w:ind w:right="427"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14.00 – 16.00 – від’їзд роїв.</w:t>
      </w:r>
    </w:p>
    <w:p w:rsidR="005A078A" w:rsidRPr="00257F82" w:rsidRDefault="005A078A" w:rsidP="006940AB">
      <w:pPr>
        <w:ind w:firstLine="567"/>
        <w:jc w:val="center"/>
        <w:rPr>
          <w:b/>
          <w:bCs/>
          <w:sz w:val="28"/>
          <w:szCs w:val="28"/>
        </w:rPr>
      </w:pPr>
    </w:p>
    <w:p w:rsidR="005A078A" w:rsidRPr="00257F82" w:rsidRDefault="005A078A" w:rsidP="006940AB">
      <w:pPr>
        <w:ind w:firstLine="709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6. Документація та терміни її подання</w:t>
      </w:r>
    </w:p>
    <w:p w:rsidR="005A078A" w:rsidRPr="00257F82" w:rsidRDefault="005A078A" w:rsidP="006940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u w:val="single"/>
        </w:rPr>
      </w:pPr>
      <w:r w:rsidRPr="00257F82">
        <w:rPr>
          <w:sz w:val="28"/>
          <w:szCs w:val="28"/>
        </w:rPr>
        <w:t xml:space="preserve">Письмове підтвердження про участь у грі (попередня іменна заявка рою) надсилається на електронну адресу комунального закладу Львівської обласної ради «Львівський обласний центр краєзнавства, екскурсій і туризму учнівської молоді» </w:t>
      </w:r>
      <w:hyperlink r:id="rId7" w:history="1">
        <w:r w:rsidRPr="00257F82">
          <w:rPr>
            <w:rStyle w:val="Hyperlink"/>
            <w:sz w:val="28"/>
            <w:szCs w:val="28"/>
            <w:lang w:val="en-US"/>
          </w:rPr>
          <w:t>locketum</w:t>
        </w:r>
        <w:r w:rsidRPr="00257F82">
          <w:rPr>
            <w:rStyle w:val="Hyperlink"/>
            <w:sz w:val="28"/>
            <w:szCs w:val="28"/>
          </w:rPr>
          <w:t>@</w:t>
        </w:r>
        <w:r w:rsidRPr="00257F82">
          <w:rPr>
            <w:rStyle w:val="Hyperlink"/>
            <w:sz w:val="28"/>
            <w:szCs w:val="28"/>
            <w:lang w:val="en-US"/>
          </w:rPr>
          <w:t>ukr</w:t>
        </w:r>
        <w:r w:rsidRPr="00257F82">
          <w:rPr>
            <w:rStyle w:val="Hyperlink"/>
            <w:sz w:val="28"/>
            <w:szCs w:val="28"/>
          </w:rPr>
          <w:t>.</w:t>
        </w:r>
        <w:r w:rsidRPr="00257F82">
          <w:rPr>
            <w:rStyle w:val="Hyperlink"/>
            <w:sz w:val="28"/>
            <w:szCs w:val="28"/>
            <w:lang w:val="en-US"/>
          </w:rPr>
          <w:t>net</w:t>
        </w:r>
      </w:hyperlink>
      <w:r w:rsidRPr="00257F82">
        <w:rPr>
          <w:sz w:val="28"/>
          <w:szCs w:val="28"/>
        </w:rPr>
        <w:t xml:space="preserve"> або тел./факсом: (032) 276-44-21 </w:t>
      </w:r>
      <w:r w:rsidRPr="00257F82">
        <w:rPr>
          <w:b/>
          <w:bCs/>
          <w:sz w:val="28"/>
          <w:szCs w:val="28"/>
        </w:rPr>
        <w:t>до 01 червня 2018 року.</w:t>
      </w:r>
      <w:r w:rsidRPr="00257F82">
        <w:rPr>
          <w:b/>
          <w:bCs/>
          <w:sz w:val="28"/>
          <w:szCs w:val="28"/>
          <w:u w:val="single"/>
        </w:rPr>
        <w:t xml:space="preserve"> 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Іменні заявки команд за встановленою формою (див. зразок), завірені печаткою та підписом керівника органу управління освітою районів,  міст та ОТГ, а також лікаря, подаються в мандатну комісію у день заїзду до 13.00 (на місці проведення гри).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Разом з іменною заявкою необхідно подати такі документи: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копію наказу «Про підсумки проведення І етапу Всеукраїнської дитячо-юнацької військово-патріотичної гри «Сокіл» («Джура»)» із списком дітей рою-переможця за формою: прізвище, ім’я, по батькові; рік народження; заклад освіти, клас;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копію наказу організації, яка відряджає команду, зі списком дітей за формою: прізвище, ім’я, по батькові; рік народження; заклад освіти, клас;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звіт рою про виконання завдань під гаслом «Добре діло»;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 xml:space="preserve">копії свідоцтв про народження учасників (для учасників, яким на час проведення гри виповнилося 16 років – представити для ідентифікації оригінали паспортів та їх копії, 14 років – </w:t>
      </w:r>
      <w:r w:rsidRPr="00257F82">
        <w:rPr>
          <w:sz w:val="28"/>
          <w:szCs w:val="28"/>
          <w:lang w:val="en-US"/>
        </w:rPr>
        <w:t>ID</w:t>
      </w:r>
      <w:r w:rsidRPr="00257F82">
        <w:rPr>
          <w:sz w:val="28"/>
          <w:szCs w:val="28"/>
        </w:rPr>
        <w:t>-картки), завірені керівником закладу освіти;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учнівські квитки або довідки, які повинні містити повну назву закладу освіти, в якому навчається дитина; прізвище, ім’я, по батькові (без скорочень); навчальний рік; клас, в якому навчається; фотографію дитини. Довідку підписує керівник закладу освіти та завіряє печаткою, відбиток якої  захоплює  1/3 фотографії учня;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медичні довідки про відсутність інфекційних хвороб і контакту з інфекційними хворими та щеплення від правцю на всіх учасників рою;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 xml:space="preserve">страхові поліси </w:t>
      </w:r>
      <w:r w:rsidRPr="00257F82">
        <w:rPr>
          <w:spacing w:val="-4"/>
          <w:sz w:val="28"/>
          <w:szCs w:val="28"/>
        </w:rPr>
        <w:t xml:space="preserve">від нещасних випадків </w:t>
      </w:r>
      <w:r w:rsidRPr="00257F82">
        <w:rPr>
          <w:sz w:val="28"/>
          <w:szCs w:val="28"/>
        </w:rPr>
        <w:t>на кожного учасника рою, дійсні на період проведення гри та в дорозі</w:t>
      </w:r>
      <w:r w:rsidRPr="00257F82">
        <w:rPr>
          <w:spacing w:val="-4"/>
          <w:sz w:val="28"/>
          <w:szCs w:val="28"/>
        </w:rPr>
        <w:t>;</w:t>
      </w:r>
    </w:p>
    <w:p w:rsidR="005A078A" w:rsidRPr="00257F82" w:rsidRDefault="005A078A" w:rsidP="006940AB">
      <w:pPr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згоду на обробку персональних даних на кожного члена команди (рою).</w:t>
      </w:r>
    </w:p>
    <w:p w:rsidR="005A078A" w:rsidRPr="00257F82" w:rsidRDefault="005A078A" w:rsidP="006940AB">
      <w:pPr>
        <w:shd w:val="clear" w:color="auto" w:fill="FFFFFF"/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Використання та обробка персональних даних здійснюються відповідно до вимог Закону України «Про захист персональних даних».</w:t>
      </w:r>
    </w:p>
    <w:p w:rsidR="005A078A" w:rsidRPr="00257F82" w:rsidRDefault="005A078A" w:rsidP="006940AB">
      <w:pPr>
        <w:shd w:val="clear" w:color="auto" w:fill="FFFFFF"/>
        <w:tabs>
          <w:tab w:val="left" w:pos="202"/>
        </w:tabs>
        <w:jc w:val="both"/>
        <w:rPr>
          <w:b/>
          <w:bCs/>
          <w:sz w:val="28"/>
          <w:szCs w:val="28"/>
        </w:rPr>
      </w:pPr>
    </w:p>
    <w:p w:rsidR="005A078A" w:rsidRPr="00257F82" w:rsidRDefault="005A078A" w:rsidP="006940AB">
      <w:pPr>
        <w:shd w:val="clear" w:color="auto" w:fill="FFFFFF"/>
        <w:tabs>
          <w:tab w:val="left" w:pos="202"/>
        </w:tabs>
        <w:ind w:firstLine="567"/>
        <w:jc w:val="center"/>
        <w:rPr>
          <w:sz w:val="28"/>
          <w:szCs w:val="28"/>
        </w:rPr>
      </w:pPr>
      <w:r w:rsidRPr="00257F82">
        <w:rPr>
          <w:b/>
          <w:bCs/>
          <w:sz w:val="28"/>
          <w:szCs w:val="28"/>
        </w:rPr>
        <w:t>7. Умови прийому</w:t>
      </w:r>
      <w:r w:rsidRPr="00257F82">
        <w:rPr>
          <w:sz w:val="28"/>
          <w:szCs w:val="28"/>
        </w:rPr>
        <w:t xml:space="preserve"> </w:t>
      </w:r>
      <w:r w:rsidRPr="00257F82">
        <w:rPr>
          <w:b/>
          <w:bCs/>
          <w:sz w:val="28"/>
          <w:szCs w:val="28"/>
        </w:rPr>
        <w:t>та розміщення учасників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 xml:space="preserve">До місця проведення гри рої добираються самостійно. 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Розміщення роїв (команд) – лише у польових умовах. Рої поселяються в наметовому таборі на території Жовківського районного Дитячого центру оздоровлення, відпочинку та туризму «Росинка» (с. Зіболки, Жовківський район).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Команди повинні мати необхідне спорядження для проживання (намети, спальники, килимки тощо), інвентар для приготування їжі в польових умовах, індивідуальні засоби захисту від дощу.</w:t>
      </w:r>
    </w:p>
    <w:p w:rsidR="005A078A" w:rsidRPr="00257F82" w:rsidRDefault="005A078A" w:rsidP="006940AB">
      <w:pPr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Упродовж 13-17.06.2018 року учасники команд (діти) будуть забезпечені обідами за кошти організаторів гри.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</w:p>
    <w:p w:rsidR="005A078A" w:rsidRPr="00257F82" w:rsidRDefault="005A078A" w:rsidP="006940A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7F82">
        <w:rPr>
          <w:rFonts w:ascii="Times New Roman" w:hAnsi="Times New Roman" w:cs="Times New Roman"/>
          <w:b/>
          <w:bCs/>
          <w:sz w:val="28"/>
          <w:szCs w:val="28"/>
          <w:lang w:val="uk-UA"/>
        </w:rPr>
        <w:t>8. Підведення підсумків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 xml:space="preserve">Підсумки підводяться у кожному виді змагань (іграх, конкурсах) окремо. 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bookmarkStart w:id="11" w:name="n110"/>
      <w:bookmarkEnd w:id="11"/>
      <w:r w:rsidRPr="00257F82">
        <w:rPr>
          <w:sz w:val="28"/>
          <w:szCs w:val="28"/>
        </w:rPr>
        <w:t xml:space="preserve">З метою визначення претендентів для представлення Львівщини на                     ІІІ (Всеукраїнському) етапі Всеукраїнської дитячо-юнацької військово-патріотичної гри «Сокіл» («Джура») проводитиметься комплексний залік гри. Переможці у комплексному заліку гри будуть визначатися за найменшою сумою результату рою (місця по видах із врахуванням коефіцієнтів (відповідно до таб.1), зайнятих в усіх залікових видах гри). </w:t>
      </w:r>
    </w:p>
    <w:p w:rsidR="005A078A" w:rsidRPr="00257F82" w:rsidRDefault="005A078A" w:rsidP="006940AB">
      <w:pPr>
        <w:ind w:firstLine="567"/>
        <w:jc w:val="right"/>
        <w:rPr>
          <w:sz w:val="28"/>
          <w:szCs w:val="28"/>
          <w:lang w:val="ru-RU"/>
        </w:rPr>
      </w:pPr>
      <w:r w:rsidRPr="00257F82">
        <w:rPr>
          <w:sz w:val="28"/>
          <w:szCs w:val="28"/>
          <w:lang w:val="ru-RU"/>
        </w:rPr>
        <w:t>Таблиця 1</w:t>
      </w:r>
    </w:p>
    <w:p w:rsidR="005A078A" w:rsidRPr="00257F82" w:rsidRDefault="005A078A" w:rsidP="006940AB">
      <w:pPr>
        <w:ind w:firstLine="567"/>
        <w:jc w:val="center"/>
        <w:rPr>
          <w:sz w:val="28"/>
          <w:szCs w:val="28"/>
          <w:u w:val="single"/>
          <w:lang w:val="ru-RU"/>
        </w:rPr>
      </w:pPr>
      <w:r w:rsidRPr="00257F82">
        <w:rPr>
          <w:sz w:val="28"/>
          <w:szCs w:val="28"/>
          <w:lang w:val="ru-RU"/>
        </w:rPr>
        <w:t>Коефіцієнти для визначення результату рою по залікових видах гри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  <w:highlight w:val="yellow"/>
          <w:lang w:val="ru-RU"/>
        </w:rPr>
      </w:pPr>
    </w:p>
    <w:tbl>
      <w:tblPr>
        <w:tblW w:w="9389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14"/>
        <w:gridCol w:w="4292"/>
        <w:gridCol w:w="2479"/>
        <w:gridCol w:w="1904"/>
      </w:tblGrid>
      <w:tr w:rsidR="005A078A" w:rsidRPr="00257F82">
        <w:trPr>
          <w:trHeight w:val="3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№ з/п</w:t>
            </w:r>
          </w:p>
        </w:tc>
        <w:tc>
          <w:tcPr>
            <w:tcW w:w="42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Види ігор (конкурсів)</w:t>
            </w:r>
          </w:p>
        </w:tc>
        <w:tc>
          <w:tcPr>
            <w:tcW w:w="24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eop"/>
                <w:sz w:val="28"/>
                <w:szCs w:val="28"/>
              </w:rPr>
              <w:t>Місце</w:t>
            </w:r>
          </w:p>
        </w:tc>
        <w:tc>
          <w:tcPr>
            <w:tcW w:w="190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Коефіцієнт</w:t>
            </w:r>
          </w:p>
        </w:tc>
      </w:tr>
      <w:tr w:rsidR="005A078A" w:rsidRPr="00257F82">
        <w:trPr>
          <w:trHeight w:val="22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  <w:lang w:val="en-US"/>
              </w:rPr>
              <w:t>1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впоряд (стройова підготовка);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0,09</w:t>
            </w:r>
          </w:p>
        </w:tc>
      </w:tr>
      <w:tr w:rsidR="005A078A" w:rsidRPr="00257F82">
        <w:trPr>
          <w:trHeight w:val="22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  <w:lang w:val="en-US"/>
              </w:rPr>
              <w:t>2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козацька забава «Перетягування линви» (боротьба-гра з перетягування канату);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0,07</w:t>
            </w:r>
          </w:p>
        </w:tc>
      </w:tr>
      <w:tr w:rsidR="005A078A" w:rsidRPr="00257F82">
        <w:trPr>
          <w:trHeight w:val="24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  <w:lang w:val="en-US"/>
              </w:rPr>
              <w:t>3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козацько-туристська «Смуга перешкод»;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0,14</w:t>
            </w:r>
          </w:p>
        </w:tc>
      </w:tr>
      <w:tr w:rsidR="005A078A" w:rsidRPr="00257F82">
        <w:trPr>
          <w:trHeight w:val="23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  <w:lang w:val="en-US"/>
              </w:rPr>
              <w:t>4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стрільба з пневматичної зброї;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0,13</w:t>
            </w:r>
          </w:p>
        </w:tc>
      </w:tr>
      <w:tr w:rsidR="005A078A" w:rsidRPr="00257F82">
        <w:trPr>
          <w:trHeight w:val="23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  <w:lang w:val="en-US"/>
              </w:rPr>
              <w:t>5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гра «Козацькі перегони»;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0,19</w:t>
            </w:r>
          </w:p>
        </w:tc>
      </w:tr>
      <w:tr w:rsidR="005A078A" w:rsidRPr="00257F82">
        <w:trPr>
          <w:trHeight w:val="23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  <w:lang w:val="en-US"/>
              </w:rPr>
              <w:t>6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гра «Відун»;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  <w:highlight w:val="yellow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0,09</w:t>
            </w:r>
          </w:p>
        </w:tc>
      </w:tr>
      <w:tr w:rsidR="005A078A" w:rsidRPr="00257F82">
        <w:trPr>
          <w:trHeight w:val="23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257F82">
              <w:rPr>
                <w:rStyle w:val="normaltextrun"/>
                <w:sz w:val="28"/>
                <w:szCs w:val="28"/>
              </w:rPr>
              <w:t>7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ватра «Слава Героям»;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0,07</w:t>
            </w:r>
          </w:p>
        </w:tc>
      </w:tr>
      <w:tr w:rsidR="005A078A" w:rsidRPr="00257F82">
        <w:trPr>
          <w:trHeight w:val="23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257F82">
              <w:rPr>
                <w:rStyle w:val="normaltextrun"/>
                <w:sz w:val="28"/>
                <w:szCs w:val="28"/>
              </w:rPr>
              <w:t>8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гра «Рятівник»;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0,17</w:t>
            </w:r>
          </w:p>
        </w:tc>
      </w:tr>
      <w:tr w:rsidR="005A078A" w:rsidRPr="00257F82">
        <w:trPr>
          <w:trHeight w:val="233"/>
        </w:trPr>
        <w:tc>
          <w:tcPr>
            <w:tcW w:w="71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pStyle w:val="paragraph"/>
              <w:spacing w:before="0" w:after="0" w:line="276" w:lineRule="auto"/>
              <w:jc w:val="center"/>
              <w:textAlignment w:val="baseline"/>
              <w:rPr>
                <w:rStyle w:val="normaltextrun"/>
                <w:sz w:val="28"/>
                <w:szCs w:val="28"/>
              </w:rPr>
            </w:pPr>
            <w:r w:rsidRPr="00257F82">
              <w:rPr>
                <w:rStyle w:val="normaltextrun"/>
                <w:sz w:val="28"/>
                <w:szCs w:val="28"/>
              </w:rPr>
              <w:t>9</w:t>
            </w:r>
          </w:p>
        </w:tc>
        <w:tc>
          <w:tcPr>
            <w:tcW w:w="42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конкурс «Бівак. Таборування».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rStyle w:val="normaltextrun"/>
                <w:sz w:val="28"/>
                <w:szCs w:val="28"/>
              </w:rPr>
              <w:t>1, 2, 3, 4 і т.д.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257F82" w:rsidRDefault="005A078A" w:rsidP="006A393A">
            <w:pPr>
              <w:jc w:val="center"/>
              <w:rPr>
                <w:sz w:val="28"/>
                <w:szCs w:val="28"/>
              </w:rPr>
            </w:pPr>
            <w:r w:rsidRPr="00257F82">
              <w:rPr>
                <w:sz w:val="28"/>
                <w:szCs w:val="28"/>
              </w:rPr>
              <w:t>0,06</w:t>
            </w:r>
          </w:p>
        </w:tc>
      </w:tr>
    </w:tbl>
    <w:p w:rsidR="005A078A" w:rsidRPr="00257F82" w:rsidRDefault="005A078A" w:rsidP="006940AB">
      <w:pPr>
        <w:ind w:firstLine="567"/>
        <w:jc w:val="both"/>
        <w:rPr>
          <w:sz w:val="28"/>
          <w:szCs w:val="28"/>
          <w:u w:val="single"/>
        </w:rPr>
      </w:pP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Рої (команди), які виступатимуть не в усіх залікових та додаткових видах (конкурсах) гри, у комплексному заліку гри розміщатимуться після роїв, які взяли участь в усіх залікових та додаткових видах (конкурсах) гри або мають більш повний перелік участі у них.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Рої, що не мають повного складу, розташовуються в поетапному та комплексному заліках за тими, що мають повний або більш повний склад (відповідно до Умов).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</w:p>
    <w:p w:rsidR="005A078A" w:rsidRPr="00257F82" w:rsidRDefault="005A078A" w:rsidP="006940AB">
      <w:pPr>
        <w:pStyle w:val="10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9. Протести та порядок їх розгляду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9.1. Протести подаються представником команди (рою) головному секретарю гри на ім’я головного судді у письмовій формі, де обов’язково вказуються ті пункти навчально-методичних посібників та роз’яснень, Положення, Умов, які, той хто протестує, вважає порушеними.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9.2. Протести на дії учасників, суддів, обслуговуючого персоналу, що призвели до порушення Умов, Положення, змісту навчально-методичних посібників та роз’яснень і впливають на результат команди (рою), подаються упродовж 1,5 години після письмового оголошення попередніх результатів із даного виду гри.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Протести, що стосуються результату виступу команди (рою), також подаються упродовж 1,5 години після опублікування попередніх результатів із даного виду змагань.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9.3. Протест повинен бути розглянутий ГСК до затвердження результатів відповідних видів гри, але не пізніше 12-ти годин від часу його подання.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Якщо поданий протест неможливо розглянути до закінчення змагань, суддівська колегія може допустити учасників (команду) до змагань умовно «під протестом». Результати виступу затверджуються після вирішення питання про протест.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9.4. Суддівська колегія вислуховує за протестом всі сторони, але у випадку неявки однієї з них, рішення може бути прийняте і без її участі.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9.5. Остаточне рішення по протесту приймає головний суддя гри. Рішення повинно бути оформлене протоколом і повідомлене заявнику.</w:t>
      </w:r>
    </w:p>
    <w:p w:rsidR="005A078A" w:rsidRPr="00257F82" w:rsidRDefault="005A078A" w:rsidP="006940AB">
      <w:pPr>
        <w:pStyle w:val="10"/>
        <w:ind w:firstLine="720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9.6. Рішення ГСК, пов’язані з питаннями безпеки, включаючи припинення, перенесення або відміну гри, не можуть бути приводом для протесту.</w:t>
      </w:r>
    </w:p>
    <w:p w:rsidR="005A078A" w:rsidRPr="00257F82" w:rsidRDefault="005A078A" w:rsidP="006940AB">
      <w:pPr>
        <w:ind w:firstLine="567"/>
        <w:jc w:val="center"/>
        <w:rPr>
          <w:b/>
          <w:bCs/>
          <w:sz w:val="28"/>
          <w:szCs w:val="28"/>
        </w:rPr>
      </w:pPr>
    </w:p>
    <w:p w:rsidR="005A078A" w:rsidRPr="00257F82" w:rsidRDefault="005A078A" w:rsidP="006940AB">
      <w:pPr>
        <w:ind w:firstLine="567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10.</w:t>
      </w:r>
      <w:r w:rsidRPr="00257F82">
        <w:rPr>
          <w:sz w:val="28"/>
          <w:szCs w:val="28"/>
        </w:rPr>
        <w:t xml:space="preserve"> </w:t>
      </w:r>
      <w:r w:rsidRPr="00257F82">
        <w:rPr>
          <w:b/>
          <w:bCs/>
          <w:sz w:val="28"/>
          <w:szCs w:val="28"/>
        </w:rPr>
        <w:t>Нагородження</w:t>
      </w:r>
    </w:p>
    <w:p w:rsidR="005A078A" w:rsidRPr="00257F82" w:rsidRDefault="005A078A" w:rsidP="006940AB">
      <w:pPr>
        <w:tabs>
          <w:tab w:val="left" w:pos="1116"/>
        </w:tabs>
        <w:ind w:firstLine="709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Рої та учасники гри «Джура», які виборють призові місця в окремих видах програми гри та особистих змаганнях, нагороджуються кубками, медалями, цінними подарунками та дипломами комунального закладу Львівської обласної ради «Львівський обласний центр краєзнавства, екскурсій і туризму учнівської молоді».</w:t>
      </w:r>
    </w:p>
    <w:p w:rsidR="005A078A" w:rsidRPr="00257F82" w:rsidRDefault="005A078A" w:rsidP="006940AB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5A078A" w:rsidRPr="00257F82" w:rsidRDefault="005A078A" w:rsidP="006940AB">
      <w:pPr>
        <w:pStyle w:val="2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57F82">
        <w:rPr>
          <w:rFonts w:ascii="Times New Roman" w:hAnsi="Times New Roman" w:cs="Times New Roman"/>
          <w:b/>
          <w:bCs/>
          <w:sz w:val="28"/>
          <w:szCs w:val="28"/>
          <w:lang w:val="uk-UA"/>
        </w:rPr>
        <w:t>10. Фінансування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Витрати на організацію та проведення гри «Джура» здійснюються за рахунок коштів комунального закладу Львівської обласної ради «Львівський обласний центр, краєзнавства, екскурсій і туризму учнівської молоді». Упродовж 12-17.06.2018 року учасники команд (школярі) будуть забезпечені обідами.</w:t>
      </w:r>
    </w:p>
    <w:p w:rsidR="005A078A" w:rsidRPr="00257F82" w:rsidRDefault="005A078A" w:rsidP="006940AB">
      <w:pPr>
        <w:ind w:firstLine="567"/>
        <w:jc w:val="both"/>
        <w:rPr>
          <w:sz w:val="28"/>
          <w:szCs w:val="28"/>
        </w:rPr>
      </w:pPr>
      <w:r w:rsidRPr="00257F82">
        <w:rPr>
          <w:sz w:val="28"/>
          <w:szCs w:val="28"/>
        </w:rPr>
        <w:t>Витрати роїв на участь у грі (проїзд учасників до місця проведення гри та у зворотньому напрямку; харчування дітей (сніданки і вечері); добові й харчування керівників; страхування учасників рою; придбання спортивно-туристського спорядження та інвентаря, необхідного для участі у грі, єдиної спортивної форми, проведення навчально-тренувальних зборів тощо) здійснюються за рахунок організації, яка відряджає рій, та залучених коштів.</w:t>
      </w:r>
    </w:p>
    <w:p w:rsidR="005A078A" w:rsidRPr="00257F82" w:rsidRDefault="005A078A" w:rsidP="006940AB">
      <w:pPr>
        <w:jc w:val="both"/>
        <w:rPr>
          <w:sz w:val="28"/>
          <w:szCs w:val="28"/>
        </w:rPr>
      </w:pPr>
    </w:p>
    <w:p w:rsidR="005A078A" w:rsidRPr="00257F82" w:rsidRDefault="005A078A" w:rsidP="006940AB">
      <w:pPr>
        <w:ind w:firstLine="567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ГСК гри залишає за собою право вносити корективи</w:t>
      </w:r>
    </w:p>
    <w:p w:rsidR="005A078A" w:rsidRPr="00257F82" w:rsidRDefault="005A078A" w:rsidP="006940AB">
      <w:pPr>
        <w:ind w:firstLine="567"/>
        <w:jc w:val="center"/>
        <w:rPr>
          <w:b/>
          <w:bCs/>
          <w:sz w:val="28"/>
          <w:szCs w:val="28"/>
        </w:rPr>
      </w:pPr>
      <w:r w:rsidRPr="00257F82">
        <w:rPr>
          <w:b/>
          <w:bCs/>
          <w:sz w:val="28"/>
          <w:szCs w:val="28"/>
        </w:rPr>
        <w:t>у дане Положення!</w:t>
      </w:r>
    </w:p>
    <w:p w:rsidR="005A078A" w:rsidRDefault="005A078A" w:rsidP="006940AB">
      <w:pPr>
        <w:ind w:firstLine="567"/>
        <w:jc w:val="center"/>
        <w:rPr>
          <w:b/>
          <w:bCs/>
          <w:sz w:val="28"/>
          <w:szCs w:val="28"/>
        </w:rPr>
      </w:pPr>
    </w:p>
    <w:p w:rsidR="005A078A" w:rsidRDefault="005A078A" w:rsidP="006940AB">
      <w:pPr>
        <w:ind w:firstLine="567"/>
        <w:jc w:val="center"/>
        <w:rPr>
          <w:b/>
          <w:bCs/>
          <w:sz w:val="28"/>
          <w:szCs w:val="28"/>
        </w:rPr>
      </w:pPr>
    </w:p>
    <w:p w:rsidR="005A078A" w:rsidRDefault="005A078A" w:rsidP="006940AB">
      <w:pPr>
        <w:ind w:firstLine="567"/>
        <w:jc w:val="center"/>
        <w:rPr>
          <w:b/>
          <w:bCs/>
          <w:sz w:val="28"/>
          <w:szCs w:val="28"/>
        </w:rPr>
      </w:pPr>
    </w:p>
    <w:p w:rsidR="005A078A" w:rsidRDefault="005A078A" w:rsidP="006940AB">
      <w:pPr>
        <w:ind w:firstLine="567"/>
        <w:jc w:val="center"/>
        <w:rPr>
          <w:b/>
          <w:bCs/>
          <w:sz w:val="28"/>
          <w:szCs w:val="28"/>
        </w:rPr>
      </w:pPr>
    </w:p>
    <w:p w:rsidR="005A078A" w:rsidRDefault="005A078A" w:rsidP="006940AB">
      <w:pPr>
        <w:ind w:firstLine="567"/>
        <w:jc w:val="center"/>
        <w:rPr>
          <w:b/>
          <w:bCs/>
          <w:sz w:val="28"/>
          <w:szCs w:val="28"/>
        </w:rPr>
      </w:pPr>
    </w:p>
    <w:p w:rsidR="005A078A" w:rsidRPr="00B10B0D" w:rsidRDefault="005A078A" w:rsidP="006940AB">
      <w:pPr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Начальник управління                                                   Г.В. Яворовська</w:t>
      </w:r>
      <w:r w:rsidRPr="00257F82">
        <w:rPr>
          <w:b/>
          <w:bCs/>
          <w:sz w:val="28"/>
          <w:szCs w:val="28"/>
        </w:rPr>
        <w:br w:type="page"/>
      </w:r>
    </w:p>
    <w:p w:rsidR="005A078A" w:rsidRPr="00B10B0D" w:rsidRDefault="005A078A" w:rsidP="006940AB">
      <w:pPr>
        <w:ind w:firstLine="567"/>
        <w:jc w:val="right"/>
        <w:rPr>
          <w:i/>
          <w:iCs/>
          <w:sz w:val="26"/>
          <w:szCs w:val="26"/>
        </w:rPr>
      </w:pPr>
      <w:r w:rsidRPr="00B10B0D">
        <w:rPr>
          <w:i/>
          <w:iCs/>
          <w:sz w:val="26"/>
          <w:szCs w:val="26"/>
        </w:rPr>
        <w:t>Зразок</w:t>
      </w:r>
    </w:p>
    <w:p w:rsidR="005A078A" w:rsidRPr="00B10B0D" w:rsidRDefault="005A078A" w:rsidP="006940AB">
      <w:pPr>
        <w:pStyle w:val="Heading2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B10B0D">
        <w:rPr>
          <w:rFonts w:ascii="Times New Roman" w:hAnsi="Times New Roman" w:cs="Times New Roman"/>
          <w:color w:val="auto"/>
        </w:rPr>
        <w:t>ІМЕННА ЗАЯВКА</w:t>
      </w:r>
    </w:p>
    <w:p w:rsidR="005A078A" w:rsidRPr="00B10B0D" w:rsidRDefault="005A078A" w:rsidP="006940AB">
      <w:pPr>
        <w:rPr>
          <w:sz w:val="16"/>
          <w:szCs w:val="16"/>
        </w:rPr>
      </w:pPr>
    </w:p>
    <w:p w:rsidR="005A078A" w:rsidRPr="00B10B0D" w:rsidRDefault="005A078A" w:rsidP="006940AB">
      <w:pPr>
        <w:ind w:firstLine="567"/>
        <w:jc w:val="center"/>
        <w:rPr>
          <w:b/>
          <w:bCs/>
          <w:sz w:val="26"/>
          <w:szCs w:val="26"/>
        </w:rPr>
      </w:pPr>
      <w:r w:rsidRPr="00B10B0D">
        <w:rPr>
          <w:b/>
          <w:bCs/>
          <w:sz w:val="26"/>
          <w:szCs w:val="26"/>
        </w:rPr>
        <w:t>______________________________________________________________</w:t>
      </w:r>
    </w:p>
    <w:p w:rsidR="005A078A" w:rsidRPr="00B10B0D" w:rsidRDefault="005A078A" w:rsidP="006940AB">
      <w:pPr>
        <w:ind w:firstLine="567"/>
        <w:jc w:val="center"/>
        <w:rPr>
          <w:i/>
          <w:iCs/>
          <w:sz w:val="26"/>
          <w:szCs w:val="26"/>
        </w:rPr>
      </w:pPr>
      <w:r w:rsidRPr="00B10B0D">
        <w:rPr>
          <w:i/>
          <w:iCs/>
          <w:sz w:val="26"/>
          <w:szCs w:val="26"/>
        </w:rPr>
        <w:t>(назва району / міста / ОТГ)</w:t>
      </w:r>
    </w:p>
    <w:p w:rsidR="005A078A" w:rsidRPr="00B10B0D" w:rsidRDefault="005A078A" w:rsidP="006940AB">
      <w:pPr>
        <w:ind w:firstLine="567"/>
        <w:jc w:val="center"/>
        <w:rPr>
          <w:b/>
          <w:bCs/>
          <w:sz w:val="16"/>
          <w:szCs w:val="16"/>
        </w:rPr>
      </w:pPr>
    </w:p>
    <w:p w:rsidR="005A078A" w:rsidRPr="00B10B0D" w:rsidRDefault="005A078A" w:rsidP="006940AB">
      <w:pPr>
        <w:shd w:val="clear" w:color="auto" w:fill="FFFFFF"/>
        <w:ind w:firstLine="567"/>
        <w:jc w:val="center"/>
        <w:rPr>
          <w:sz w:val="26"/>
          <w:szCs w:val="26"/>
        </w:rPr>
      </w:pPr>
      <w:r w:rsidRPr="00B10B0D">
        <w:rPr>
          <w:sz w:val="26"/>
          <w:szCs w:val="26"/>
        </w:rPr>
        <w:t xml:space="preserve">скеровуємо для участі в ІІ (обласному) етапі </w:t>
      </w:r>
    </w:p>
    <w:p w:rsidR="005A078A" w:rsidRPr="00B10B0D" w:rsidRDefault="005A078A" w:rsidP="006940AB">
      <w:pPr>
        <w:shd w:val="clear" w:color="auto" w:fill="FFFFFF"/>
        <w:ind w:firstLine="567"/>
        <w:jc w:val="center"/>
        <w:rPr>
          <w:sz w:val="26"/>
          <w:szCs w:val="26"/>
        </w:rPr>
      </w:pPr>
      <w:r w:rsidRPr="00B10B0D">
        <w:rPr>
          <w:sz w:val="26"/>
          <w:szCs w:val="26"/>
        </w:rPr>
        <w:t xml:space="preserve">Всеукраїнської дитячо-юнацької військово-патріотичної гри «Сокіл» («Джура»), присвяченому </w:t>
      </w:r>
      <w:r>
        <w:rPr>
          <w:sz w:val="26"/>
          <w:szCs w:val="26"/>
        </w:rPr>
        <w:t>100-річчю ЗУНР</w:t>
      </w:r>
    </w:p>
    <w:p w:rsidR="005A078A" w:rsidRPr="00B10B0D" w:rsidRDefault="005A078A" w:rsidP="006940AB">
      <w:pPr>
        <w:ind w:firstLine="567"/>
        <w:jc w:val="center"/>
        <w:rPr>
          <w:sz w:val="26"/>
          <w:szCs w:val="26"/>
        </w:rPr>
      </w:pPr>
      <w:r w:rsidRPr="00B10B0D">
        <w:rPr>
          <w:sz w:val="26"/>
          <w:szCs w:val="26"/>
        </w:rPr>
        <w:t>(термін проведення – 12-17 червня 2018 року,</w:t>
      </w:r>
    </w:p>
    <w:p w:rsidR="005A078A" w:rsidRPr="00B10B0D" w:rsidRDefault="005A078A" w:rsidP="006940AB">
      <w:pPr>
        <w:ind w:firstLine="567"/>
        <w:jc w:val="center"/>
        <w:rPr>
          <w:sz w:val="26"/>
          <w:szCs w:val="26"/>
        </w:rPr>
      </w:pPr>
      <w:r w:rsidRPr="00B10B0D">
        <w:rPr>
          <w:sz w:val="26"/>
          <w:szCs w:val="26"/>
        </w:rPr>
        <w:t>місце проведення – с. Зіболки Жовківського району)</w:t>
      </w:r>
    </w:p>
    <w:p w:rsidR="005A078A" w:rsidRPr="00B10B0D" w:rsidRDefault="005A078A" w:rsidP="006940AB">
      <w:pPr>
        <w:ind w:firstLine="567"/>
        <w:jc w:val="center"/>
        <w:rPr>
          <w:sz w:val="26"/>
          <w:szCs w:val="26"/>
        </w:rPr>
      </w:pPr>
    </w:p>
    <w:p w:rsidR="005A078A" w:rsidRPr="00B10B0D" w:rsidRDefault="005A078A" w:rsidP="006940AB">
      <w:pPr>
        <w:ind w:firstLine="567"/>
        <w:jc w:val="center"/>
        <w:rPr>
          <w:b/>
          <w:bCs/>
          <w:sz w:val="26"/>
          <w:szCs w:val="26"/>
        </w:rPr>
      </w:pPr>
      <w:r w:rsidRPr="00B10B0D">
        <w:rPr>
          <w:sz w:val="26"/>
          <w:szCs w:val="26"/>
        </w:rPr>
        <w:t xml:space="preserve">рій </w:t>
      </w:r>
      <w:r w:rsidRPr="00B10B0D">
        <w:rPr>
          <w:b/>
          <w:bCs/>
          <w:sz w:val="26"/>
          <w:szCs w:val="26"/>
        </w:rPr>
        <w:t>__________________________________________________________</w:t>
      </w:r>
    </w:p>
    <w:p w:rsidR="005A078A" w:rsidRPr="00B10B0D" w:rsidRDefault="005A078A" w:rsidP="006940AB">
      <w:pPr>
        <w:ind w:firstLine="567"/>
        <w:jc w:val="center"/>
        <w:rPr>
          <w:i/>
          <w:iCs/>
          <w:sz w:val="26"/>
          <w:szCs w:val="26"/>
        </w:rPr>
      </w:pPr>
      <w:r w:rsidRPr="00B10B0D">
        <w:rPr>
          <w:i/>
          <w:iCs/>
          <w:sz w:val="26"/>
          <w:szCs w:val="26"/>
        </w:rPr>
        <w:t>(назва рою)</w:t>
      </w:r>
    </w:p>
    <w:p w:rsidR="005A078A" w:rsidRPr="00B10B0D" w:rsidRDefault="005A078A" w:rsidP="006940AB">
      <w:pPr>
        <w:ind w:firstLine="567"/>
        <w:jc w:val="both"/>
        <w:rPr>
          <w:sz w:val="26"/>
          <w:szCs w:val="26"/>
        </w:rPr>
      </w:pPr>
      <w:r w:rsidRPr="00B10B0D">
        <w:rPr>
          <w:sz w:val="26"/>
          <w:szCs w:val="26"/>
        </w:rPr>
        <w:t>у такому складі:</w:t>
      </w:r>
    </w:p>
    <w:tbl>
      <w:tblPr>
        <w:tblW w:w="97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119"/>
        <w:gridCol w:w="1701"/>
        <w:gridCol w:w="1842"/>
        <w:gridCol w:w="2127"/>
      </w:tblGrid>
      <w:tr w:rsidR="005A078A" w:rsidRPr="00B10B0D">
        <w:trPr>
          <w:trHeight w:val="648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jc w:val="center"/>
              <w:rPr>
                <w:b/>
                <w:bCs/>
              </w:rPr>
            </w:pPr>
            <w:r w:rsidRPr="00B10B0D">
              <w:rPr>
                <w:b/>
                <w:bCs/>
              </w:rPr>
              <w:t>№</w:t>
            </w:r>
          </w:p>
          <w:p w:rsidR="005A078A" w:rsidRPr="00B10B0D" w:rsidRDefault="005A078A" w:rsidP="006A393A">
            <w:pPr>
              <w:jc w:val="center"/>
            </w:pPr>
            <w:r w:rsidRPr="00B10B0D">
              <w:rPr>
                <w:b/>
                <w:bCs/>
              </w:rPr>
              <w:t>з/п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jc w:val="center"/>
              <w:rPr>
                <w:b/>
                <w:bCs/>
              </w:rPr>
            </w:pPr>
            <w:r w:rsidRPr="00B10B0D">
              <w:rPr>
                <w:b/>
                <w:bCs/>
              </w:rPr>
              <w:t xml:space="preserve">Прізвище, ім’я, </w:t>
            </w:r>
          </w:p>
          <w:p w:rsidR="005A078A" w:rsidRPr="00B10B0D" w:rsidRDefault="005A078A" w:rsidP="006A393A">
            <w:pPr>
              <w:jc w:val="center"/>
              <w:rPr>
                <w:b/>
                <w:bCs/>
              </w:rPr>
            </w:pPr>
            <w:r w:rsidRPr="00B10B0D">
              <w:rPr>
                <w:b/>
                <w:bCs/>
              </w:rPr>
              <w:t xml:space="preserve">по батькові </w:t>
            </w:r>
          </w:p>
          <w:p w:rsidR="005A078A" w:rsidRPr="00B10B0D" w:rsidRDefault="005A078A" w:rsidP="006A393A">
            <w:pPr>
              <w:jc w:val="center"/>
              <w:rPr>
                <w:b/>
                <w:bCs/>
              </w:rPr>
            </w:pPr>
            <w:r w:rsidRPr="00B10B0D">
              <w:rPr>
                <w:b/>
                <w:bCs/>
              </w:rPr>
              <w:t>учасника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ind w:left="-101"/>
              <w:jc w:val="center"/>
            </w:pPr>
            <w:r w:rsidRPr="00B10B0D">
              <w:rPr>
                <w:b/>
                <w:bCs/>
              </w:rPr>
              <w:t>Дата народження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jc w:val="center"/>
              <w:rPr>
                <w:b/>
                <w:bCs/>
              </w:rPr>
            </w:pPr>
            <w:r w:rsidRPr="00B10B0D">
              <w:rPr>
                <w:b/>
                <w:bCs/>
              </w:rPr>
              <w:t>Навчальний заклад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78A" w:rsidRPr="00B10B0D" w:rsidRDefault="005A078A" w:rsidP="006A393A">
            <w:pPr>
              <w:jc w:val="center"/>
            </w:pPr>
            <w:r w:rsidRPr="00B10B0D">
              <w:rPr>
                <w:b/>
                <w:bCs/>
              </w:rPr>
              <w:t>Віза лікаря про допуск до гри та печатка медзакладу</w:t>
            </w:r>
          </w:p>
        </w:tc>
      </w:tr>
      <w:tr w:rsidR="005A078A" w:rsidRPr="00B10B0D">
        <w:trPr>
          <w:cantSplit/>
          <w:trHeight w:val="577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</w:tr>
      <w:tr w:rsidR="005A078A" w:rsidRPr="00B10B0D">
        <w:trPr>
          <w:trHeight w:val="29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5A078A" w:rsidRPr="00B10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>9 п/к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  <w:tr w:rsidR="005A078A" w:rsidRPr="00B10B0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  <w:r w:rsidRPr="00B10B0D">
              <w:rPr>
                <w:sz w:val="26"/>
                <w:szCs w:val="26"/>
              </w:rPr>
              <w:t xml:space="preserve">10 п/к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ind w:left="-101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078A" w:rsidRPr="00B10B0D" w:rsidRDefault="005A078A" w:rsidP="006A393A">
            <w:pPr>
              <w:jc w:val="center"/>
              <w:rPr>
                <w:sz w:val="26"/>
                <w:szCs w:val="26"/>
              </w:rPr>
            </w:pPr>
          </w:p>
        </w:tc>
      </w:tr>
    </w:tbl>
    <w:p w:rsidR="005A078A" w:rsidRPr="00B10B0D" w:rsidRDefault="005A078A" w:rsidP="006940AB"/>
    <w:p w:rsidR="005A078A" w:rsidRPr="00B10B0D" w:rsidRDefault="005A078A" w:rsidP="006940AB">
      <w:pPr>
        <w:ind w:firstLine="567"/>
        <w:rPr>
          <w:sz w:val="26"/>
          <w:szCs w:val="26"/>
        </w:rPr>
      </w:pPr>
      <w:r w:rsidRPr="00B10B0D">
        <w:rPr>
          <w:sz w:val="26"/>
          <w:szCs w:val="26"/>
        </w:rPr>
        <w:t>Усього допущено до гри ____________ осіб</w:t>
      </w:r>
    </w:p>
    <w:p w:rsidR="005A078A" w:rsidRPr="00B10B0D" w:rsidRDefault="005A078A" w:rsidP="006940AB">
      <w:pPr>
        <w:ind w:firstLine="567"/>
        <w:rPr>
          <w:sz w:val="26"/>
          <w:szCs w:val="26"/>
        </w:rPr>
      </w:pPr>
      <w:r w:rsidRPr="00B10B0D">
        <w:rPr>
          <w:sz w:val="26"/>
          <w:szCs w:val="26"/>
        </w:rPr>
        <w:t xml:space="preserve">      за спеціальним допуском ____  осіб: _________________________</w:t>
      </w:r>
    </w:p>
    <w:p w:rsidR="005A078A" w:rsidRPr="00B10B0D" w:rsidRDefault="005A078A" w:rsidP="006940AB">
      <w:pPr>
        <w:jc w:val="both"/>
      </w:pPr>
    </w:p>
    <w:p w:rsidR="005A078A" w:rsidRPr="00B10B0D" w:rsidRDefault="005A078A" w:rsidP="006940AB">
      <w:pPr>
        <w:rPr>
          <w:sz w:val="26"/>
          <w:szCs w:val="26"/>
        </w:rPr>
      </w:pPr>
      <w:r w:rsidRPr="00B10B0D">
        <w:rPr>
          <w:sz w:val="26"/>
          <w:szCs w:val="26"/>
        </w:rPr>
        <w:tab/>
      </w:r>
      <w:r w:rsidRPr="00B10B0D">
        <w:rPr>
          <w:sz w:val="26"/>
          <w:szCs w:val="26"/>
        </w:rPr>
        <w:tab/>
        <w:t>Лікар _______________ /________________/</w:t>
      </w:r>
    </w:p>
    <w:p w:rsidR="005A078A" w:rsidRPr="00B10B0D" w:rsidRDefault="005A078A" w:rsidP="006940AB">
      <w:pPr>
        <w:rPr>
          <w:b/>
          <w:bCs/>
        </w:rPr>
      </w:pPr>
      <w:r w:rsidRPr="00B10B0D">
        <w:rPr>
          <w:i/>
          <w:iCs/>
        </w:rPr>
        <w:t xml:space="preserve">                                                    (підпис)              (прізвище, ім’я, по батькові)</w:t>
      </w:r>
    </w:p>
    <w:p w:rsidR="005A078A" w:rsidRPr="00B10B0D" w:rsidRDefault="005A078A" w:rsidP="006940AB">
      <w:pPr>
        <w:spacing w:line="360" w:lineRule="auto"/>
        <w:jc w:val="both"/>
        <w:rPr>
          <w:i/>
          <w:iCs/>
        </w:rPr>
      </w:pPr>
      <w:r w:rsidRPr="00B10B0D">
        <w:tab/>
      </w:r>
      <w:r w:rsidRPr="00B10B0D">
        <w:tab/>
      </w:r>
      <w:r w:rsidRPr="00B10B0D">
        <w:tab/>
      </w:r>
      <w:r w:rsidRPr="00B10B0D">
        <w:rPr>
          <w:i/>
          <w:iCs/>
        </w:rPr>
        <w:t>Печатка медичного закладу</w:t>
      </w:r>
    </w:p>
    <w:p w:rsidR="005A078A" w:rsidRPr="00B10B0D" w:rsidRDefault="005A078A" w:rsidP="006940AB">
      <w:pPr>
        <w:ind w:firstLine="567"/>
        <w:rPr>
          <w:sz w:val="26"/>
          <w:szCs w:val="26"/>
        </w:rPr>
      </w:pPr>
      <w:r w:rsidRPr="00B10B0D">
        <w:rPr>
          <w:sz w:val="26"/>
          <w:szCs w:val="26"/>
        </w:rPr>
        <w:t>Керівники рою (команди):</w:t>
      </w:r>
    </w:p>
    <w:p w:rsidR="005A078A" w:rsidRPr="00B10B0D" w:rsidRDefault="005A078A" w:rsidP="006940AB">
      <w:pPr>
        <w:ind w:firstLine="567"/>
        <w:rPr>
          <w:sz w:val="26"/>
          <w:szCs w:val="26"/>
        </w:rPr>
      </w:pPr>
      <w:r w:rsidRPr="00B10B0D">
        <w:rPr>
          <w:sz w:val="26"/>
          <w:szCs w:val="26"/>
        </w:rPr>
        <w:t>Представник-виховник  ____________________________________</w:t>
      </w:r>
    </w:p>
    <w:p w:rsidR="005A078A" w:rsidRPr="00B10B0D" w:rsidRDefault="005A078A" w:rsidP="006940AB">
      <w:pPr>
        <w:ind w:firstLine="567"/>
        <w:rPr>
          <w:i/>
          <w:iCs/>
        </w:rPr>
      </w:pPr>
      <w:r w:rsidRPr="00B10B0D">
        <w:rPr>
          <w:i/>
          <w:iCs/>
        </w:rPr>
        <w:tab/>
      </w:r>
      <w:r w:rsidRPr="00B10B0D">
        <w:rPr>
          <w:i/>
          <w:iCs/>
        </w:rPr>
        <w:tab/>
      </w:r>
      <w:r w:rsidRPr="00B10B0D">
        <w:rPr>
          <w:i/>
          <w:iCs/>
        </w:rPr>
        <w:tab/>
      </w:r>
      <w:r w:rsidRPr="00B10B0D">
        <w:rPr>
          <w:i/>
          <w:iCs/>
        </w:rPr>
        <w:tab/>
      </w:r>
      <w:r w:rsidRPr="00B10B0D">
        <w:rPr>
          <w:i/>
          <w:iCs/>
        </w:rPr>
        <w:tab/>
      </w:r>
      <w:r w:rsidRPr="00B10B0D">
        <w:rPr>
          <w:i/>
          <w:iCs/>
        </w:rPr>
        <w:tab/>
        <w:t>(прізвище, ім’я, по батькові)</w:t>
      </w:r>
    </w:p>
    <w:p w:rsidR="005A078A" w:rsidRPr="00B10B0D" w:rsidRDefault="005A078A" w:rsidP="006940AB">
      <w:pPr>
        <w:ind w:firstLine="567"/>
        <w:rPr>
          <w:sz w:val="26"/>
          <w:szCs w:val="26"/>
        </w:rPr>
      </w:pPr>
      <w:r w:rsidRPr="00B10B0D">
        <w:rPr>
          <w:sz w:val="26"/>
          <w:szCs w:val="26"/>
        </w:rPr>
        <w:t>Фахівець виду       _________________________________</w:t>
      </w:r>
    </w:p>
    <w:p w:rsidR="005A078A" w:rsidRPr="00B10B0D" w:rsidRDefault="005A078A" w:rsidP="006940AB">
      <w:pPr>
        <w:ind w:firstLine="567"/>
        <w:rPr>
          <w:i/>
          <w:iCs/>
        </w:rPr>
      </w:pPr>
      <w:r w:rsidRPr="00B10B0D">
        <w:rPr>
          <w:i/>
          <w:iCs/>
        </w:rPr>
        <w:tab/>
      </w:r>
      <w:r w:rsidRPr="00B10B0D">
        <w:rPr>
          <w:i/>
          <w:iCs/>
        </w:rPr>
        <w:tab/>
        <w:t xml:space="preserve">                  </w:t>
      </w:r>
      <w:r w:rsidRPr="00B10B0D">
        <w:rPr>
          <w:i/>
          <w:iCs/>
        </w:rPr>
        <w:tab/>
      </w:r>
      <w:r w:rsidRPr="00B10B0D">
        <w:rPr>
          <w:i/>
          <w:iCs/>
        </w:rPr>
        <w:tab/>
        <w:t>(прізвище, ім’я, по батькові)</w:t>
      </w:r>
    </w:p>
    <w:p w:rsidR="005A078A" w:rsidRPr="00B10B0D" w:rsidRDefault="005A078A" w:rsidP="006940AB">
      <w:pPr>
        <w:ind w:firstLine="284"/>
        <w:rPr>
          <w:sz w:val="26"/>
          <w:szCs w:val="26"/>
        </w:rPr>
      </w:pPr>
      <w:r w:rsidRPr="00B10B0D">
        <w:rPr>
          <w:sz w:val="26"/>
          <w:szCs w:val="26"/>
        </w:rPr>
        <w:t>Всі учасники пройшли належне тренування та мають достатню фізичну та технічну підготовку для участі в грі.</w:t>
      </w:r>
    </w:p>
    <w:p w:rsidR="005A078A" w:rsidRPr="00B10B0D" w:rsidRDefault="005A078A" w:rsidP="006940AB"/>
    <w:p w:rsidR="005A078A" w:rsidRPr="00B10B0D" w:rsidRDefault="005A078A" w:rsidP="006940AB">
      <w:pPr>
        <w:rPr>
          <w:b/>
          <w:bCs/>
          <w:sz w:val="26"/>
          <w:szCs w:val="26"/>
        </w:rPr>
      </w:pPr>
      <w:r w:rsidRPr="00B10B0D">
        <w:rPr>
          <w:sz w:val="26"/>
          <w:szCs w:val="26"/>
        </w:rPr>
        <w:t xml:space="preserve">Підпис представника-виховника рою  ________________  </w:t>
      </w:r>
    </w:p>
    <w:p w:rsidR="005A078A" w:rsidRPr="00B10B0D" w:rsidRDefault="005A078A" w:rsidP="006940AB">
      <w:pPr>
        <w:rPr>
          <w:sz w:val="26"/>
          <w:szCs w:val="26"/>
        </w:rPr>
      </w:pPr>
    </w:p>
    <w:p w:rsidR="005A078A" w:rsidRPr="00B10B0D" w:rsidRDefault="005A078A" w:rsidP="006940AB">
      <w:pPr>
        <w:rPr>
          <w:sz w:val="26"/>
          <w:szCs w:val="26"/>
        </w:rPr>
      </w:pPr>
      <w:r w:rsidRPr="00B10B0D">
        <w:rPr>
          <w:sz w:val="26"/>
          <w:szCs w:val="26"/>
        </w:rPr>
        <w:t>Керівник організації, що відряджає   _______________ /________________/</w:t>
      </w:r>
    </w:p>
    <w:p w:rsidR="005A078A" w:rsidRPr="00B10B0D" w:rsidRDefault="005A078A" w:rsidP="006940AB">
      <w:pPr>
        <w:rPr>
          <w:b/>
          <w:bCs/>
        </w:rPr>
      </w:pPr>
      <w:r w:rsidRPr="00B10B0D">
        <w:rPr>
          <w:i/>
          <w:iCs/>
        </w:rPr>
        <w:t xml:space="preserve">                                                                                                (підпис)           (прізвище, ім’я, по батькові)</w:t>
      </w:r>
    </w:p>
    <w:p w:rsidR="005A078A" w:rsidRPr="00B10B0D" w:rsidRDefault="005A078A" w:rsidP="006940AB">
      <w:pPr>
        <w:rPr>
          <w:i/>
          <w:iCs/>
        </w:rPr>
      </w:pPr>
      <w:r w:rsidRPr="00B10B0D">
        <w:tab/>
      </w:r>
      <w:r w:rsidRPr="00B10B0D">
        <w:tab/>
      </w:r>
      <w:r w:rsidRPr="00B10B0D">
        <w:rPr>
          <w:i/>
          <w:iCs/>
        </w:rPr>
        <w:t>Печатка організації, що відряджає рій</w:t>
      </w:r>
    </w:p>
    <w:p w:rsidR="005A078A" w:rsidRPr="00053D09" w:rsidRDefault="005A078A" w:rsidP="000F47F3">
      <w:pPr>
        <w:widowControl/>
        <w:spacing w:after="200" w:line="276" w:lineRule="auto"/>
        <w:rPr>
          <w:sz w:val="28"/>
          <w:szCs w:val="28"/>
        </w:rPr>
      </w:pPr>
    </w:p>
    <w:sectPr w:rsidR="005A078A" w:rsidRPr="00053D09" w:rsidSect="00BF6B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4B62E5"/>
    <w:multiLevelType w:val="multilevel"/>
    <w:tmpl w:val="8B640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792133D"/>
    <w:multiLevelType w:val="hybridMultilevel"/>
    <w:tmpl w:val="5C42DF26"/>
    <w:lvl w:ilvl="0" w:tplc="CF9C37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B3647E3"/>
    <w:multiLevelType w:val="hybridMultilevel"/>
    <w:tmpl w:val="8F0C418A"/>
    <w:lvl w:ilvl="0" w:tplc="AE7EB8E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0CC643B0"/>
    <w:multiLevelType w:val="hybridMultilevel"/>
    <w:tmpl w:val="5EF8A2C2"/>
    <w:lvl w:ilvl="0" w:tplc="9CF4DBE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1751"/>
    <w:multiLevelType w:val="hybridMultilevel"/>
    <w:tmpl w:val="A0AA1A34"/>
    <w:lvl w:ilvl="0" w:tplc="CF9C37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BFE458F"/>
    <w:multiLevelType w:val="hybridMultilevel"/>
    <w:tmpl w:val="657EEE32"/>
    <w:lvl w:ilvl="0" w:tplc="CF9C37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D9A6E80"/>
    <w:multiLevelType w:val="hybridMultilevel"/>
    <w:tmpl w:val="E2FC5938"/>
    <w:lvl w:ilvl="0" w:tplc="CF9C371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F041B20"/>
    <w:multiLevelType w:val="multilevel"/>
    <w:tmpl w:val="B560A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9">
    <w:nsid w:val="542F446B"/>
    <w:multiLevelType w:val="hybridMultilevel"/>
    <w:tmpl w:val="B21C8E3C"/>
    <w:lvl w:ilvl="0" w:tplc="5CF0FAF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1287DDC"/>
    <w:multiLevelType w:val="hybridMultilevel"/>
    <w:tmpl w:val="71E26CE8"/>
    <w:lvl w:ilvl="0" w:tplc="A9C8E04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3525D65"/>
    <w:multiLevelType w:val="multilevel"/>
    <w:tmpl w:val="78746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1FF"/>
    <w:rsid w:val="00013CEB"/>
    <w:rsid w:val="000168AB"/>
    <w:rsid w:val="00031303"/>
    <w:rsid w:val="00047992"/>
    <w:rsid w:val="00053D09"/>
    <w:rsid w:val="00067468"/>
    <w:rsid w:val="000D72E5"/>
    <w:rsid w:val="000F47F3"/>
    <w:rsid w:val="00103B7D"/>
    <w:rsid w:val="00112FE7"/>
    <w:rsid w:val="00194403"/>
    <w:rsid w:val="001B40E9"/>
    <w:rsid w:val="001B4624"/>
    <w:rsid w:val="001F549B"/>
    <w:rsid w:val="00257F82"/>
    <w:rsid w:val="00260474"/>
    <w:rsid w:val="00286F6F"/>
    <w:rsid w:val="00296836"/>
    <w:rsid w:val="002969E5"/>
    <w:rsid w:val="002D06C8"/>
    <w:rsid w:val="002D0D49"/>
    <w:rsid w:val="002D1B05"/>
    <w:rsid w:val="002F11CA"/>
    <w:rsid w:val="00302E1C"/>
    <w:rsid w:val="0030634F"/>
    <w:rsid w:val="003159D0"/>
    <w:rsid w:val="00325714"/>
    <w:rsid w:val="003614EE"/>
    <w:rsid w:val="00361622"/>
    <w:rsid w:val="00370FF9"/>
    <w:rsid w:val="003841B9"/>
    <w:rsid w:val="003B33BA"/>
    <w:rsid w:val="003C02BC"/>
    <w:rsid w:val="003C727F"/>
    <w:rsid w:val="003D76A9"/>
    <w:rsid w:val="003E7C03"/>
    <w:rsid w:val="0040172F"/>
    <w:rsid w:val="00422509"/>
    <w:rsid w:val="00426EF9"/>
    <w:rsid w:val="00451141"/>
    <w:rsid w:val="00455303"/>
    <w:rsid w:val="00456A19"/>
    <w:rsid w:val="00464FAB"/>
    <w:rsid w:val="004A173D"/>
    <w:rsid w:val="004A2D0B"/>
    <w:rsid w:val="004B57AD"/>
    <w:rsid w:val="004F7341"/>
    <w:rsid w:val="005137C5"/>
    <w:rsid w:val="00514D5F"/>
    <w:rsid w:val="00517A92"/>
    <w:rsid w:val="005218CA"/>
    <w:rsid w:val="00532A17"/>
    <w:rsid w:val="00534320"/>
    <w:rsid w:val="005A078A"/>
    <w:rsid w:val="005B2120"/>
    <w:rsid w:val="005B4F29"/>
    <w:rsid w:val="005B6CDF"/>
    <w:rsid w:val="00614DCF"/>
    <w:rsid w:val="00626976"/>
    <w:rsid w:val="00636008"/>
    <w:rsid w:val="006474BD"/>
    <w:rsid w:val="00650769"/>
    <w:rsid w:val="00653F65"/>
    <w:rsid w:val="0066438C"/>
    <w:rsid w:val="00673242"/>
    <w:rsid w:val="00682458"/>
    <w:rsid w:val="0068783E"/>
    <w:rsid w:val="006940AB"/>
    <w:rsid w:val="006A219F"/>
    <w:rsid w:val="006A393A"/>
    <w:rsid w:val="006A3ECD"/>
    <w:rsid w:val="006B436D"/>
    <w:rsid w:val="006B535B"/>
    <w:rsid w:val="006C11D9"/>
    <w:rsid w:val="006E1EA3"/>
    <w:rsid w:val="006E23CC"/>
    <w:rsid w:val="006E3CE8"/>
    <w:rsid w:val="006E4F97"/>
    <w:rsid w:val="00714E8E"/>
    <w:rsid w:val="00734AB0"/>
    <w:rsid w:val="00736454"/>
    <w:rsid w:val="00761AD2"/>
    <w:rsid w:val="00796C4F"/>
    <w:rsid w:val="007A52C2"/>
    <w:rsid w:val="007C1FF5"/>
    <w:rsid w:val="007E1ABB"/>
    <w:rsid w:val="007F19C2"/>
    <w:rsid w:val="008036D0"/>
    <w:rsid w:val="008133EF"/>
    <w:rsid w:val="00817FCE"/>
    <w:rsid w:val="00841DDD"/>
    <w:rsid w:val="008558B2"/>
    <w:rsid w:val="00866A8C"/>
    <w:rsid w:val="00874562"/>
    <w:rsid w:val="0088145E"/>
    <w:rsid w:val="0088526F"/>
    <w:rsid w:val="008939C7"/>
    <w:rsid w:val="008976BA"/>
    <w:rsid w:val="008B68F6"/>
    <w:rsid w:val="008C19F4"/>
    <w:rsid w:val="008D60F8"/>
    <w:rsid w:val="008E706F"/>
    <w:rsid w:val="00901F91"/>
    <w:rsid w:val="00913DC3"/>
    <w:rsid w:val="00936C0A"/>
    <w:rsid w:val="00947DB4"/>
    <w:rsid w:val="0095737D"/>
    <w:rsid w:val="00957D24"/>
    <w:rsid w:val="00A01E91"/>
    <w:rsid w:val="00A109FD"/>
    <w:rsid w:val="00A358E7"/>
    <w:rsid w:val="00A4612C"/>
    <w:rsid w:val="00A5351E"/>
    <w:rsid w:val="00AA3B4A"/>
    <w:rsid w:val="00AB5D5A"/>
    <w:rsid w:val="00AC5BD6"/>
    <w:rsid w:val="00AF1A47"/>
    <w:rsid w:val="00B10B0D"/>
    <w:rsid w:val="00B64D38"/>
    <w:rsid w:val="00B727E9"/>
    <w:rsid w:val="00B85A7B"/>
    <w:rsid w:val="00B960D1"/>
    <w:rsid w:val="00BB2EF2"/>
    <w:rsid w:val="00BC46DC"/>
    <w:rsid w:val="00BD66AF"/>
    <w:rsid w:val="00BE54B3"/>
    <w:rsid w:val="00BF3112"/>
    <w:rsid w:val="00BF6BD6"/>
    <w:rsid w:val="00C076DE"/>
    <w:rsid w:val="00C3085F"/>
    <w:rsid w:val="00C31BDE"/>
    <w:rsid w:val="00C406B8"/>
    <w:rsid w:val="00C46326"/>
    <w:rsid w:val="00C601C1"/>
    <w:rsid w:val="00C65DD2"/>
    <w:rsid w:val="00C9793E"/>
    <w:rsid w:val="00CB1EE2"/>
    <w:rsid w:val="00CC10AE"/>
    <w:rsid w:val="00CD02A7"/>
    <w:rsid w:val="00CF2084"/>
    <w:rsid w:val="00D04185"/>
    <w:rsid w:val="00D138A3"/>
    <w:rsid w:val="00D13E94"/>
    <w:rsid w:val="00D24D38"/>
    <w:rsid w:val="00D2655D"/>
    <w:rsid w:val="00D561B8"/>
    <w:rsid w:val="00D63A28"/>
    <w:rsid w:val="00D673DD"/>
    <w:rsid w:val="00DA59CE"/>
    <w:rsid w:val="00DB51FF"/>
    <w:rsid w:val="00DC5252"/>
    <w:rsid w:val="00DC6042"/>
    <w:rsid w:val="00DD2B0F"/>
    <w:rsid w:val="00DF38D7"/>
    <w:rsid w:val="00DF6947"/>
    <w:rsid w:val="00E34538"/>
    <w:rsid w:val="00E51236"/>
    <w:rsid w:val="00E61EE8"/>
    <w:rsid w:val="00E7253C"/>
    <w:rsid w:val="00E765F6"/>
    <w:rsid w:val="00E872BF"/>
    <w:rsid w:val="00EA526A"/>
    <w:rsid w:val="00EB79B2"/>
    <w:rsid w:val="00EC5045"/>
    <w:rsid w:val="00EC64BA"/>
    <w:rsid w:val="00F107F1"/>
    <w:rsid w:val="00F20E33"/>
    <w:rsid w:val="00F21DE6"/>
    <w:rsid w:val="00F35543"/>
    <w:rsid w:val="00F609F4"/>
    <w:rsid w:val="00F732A2"/>
    <w:rsid w:val="00F81EEF"/>
    <w:rsid w:val="00FA2014"/>
    <w:rsid w:val="00FA3397"/>
    <w:rsid w:val="00FB2975"/>
    <w:rsid w:val="00FD5711"/>
    <w:rsid w:val="00FF12DF"/>
    <w:rsid w:val="00FF1D1D"/>
    <w:rsid w:val="00FF4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1FF"/>
    <w:pPr>
      <w:widowControl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51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40AB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51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51FF"/>
    <w:pPr>
      <w:keepNext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51FF"/>
    <w:pPr>
      <w:keepNext/>
      <w:widowControl/>
      <w:spacing w:before="60" w:after="60"/>
      <w:jc w:val="center"/>
      <w:outlineLvl w:val="6"/>
    </w:pPr>
    <w:rPr>
      <w:rFonts w:ascii="Times New Roman CYR" w:hAnsi="Times New Roman CYR" w:cs="Times New Roman CY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51FF"/>
    <w:rPr>
      <w:rFonts w:ascii="Arial" w:hAnsi="Arial" w:cs="Arial"/>
      <w:b/>
      <w:bCs/>
      <w:kern w:val="32"/>
      <w:sz w:val="32"/>
      <w:szCs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0AB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51FF"/>
    <w:rPr>
      <w:rFonts w:ascii="Arial" w:hAnsi="Arial" w:cs="Arial"/>
      <w:b/>
      <w:b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51F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51FF"/>
    <w:rPr>
      <w:rFonts w:ascii="Times New Roman CYR" w:hAnsi="Times New Roman CYR" w:cs="Times New Roman CYR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B5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51FF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8D60F8"/>
    <w:pPr>
      <w:ind w:left="720"/>
    </w:pPr>
  </w:style>
  <w:style w:type="character" w:customStyle="1" w:styleId="16">
    <w:name w:val="Основний текст16"/>
    <w:uiPriority w:val="99"/>
    <w:rsid w:val="003B33B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">
    <w:name w:val="Основний текст_"/>
    <w:link w:val="1"/>
    <w:uiPriority w:val="99"/>
    <w:locked/>
    <w:rsid w:val="003B33B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ий текст1"/>
    <w:basedOn w:val="Normal"/>
    <w:link w:val="a"/>
    <w:uiPriority w:val="99"/>
    <w:rsid w:val="003B33BA"/>
    <w:pPr>
      <w:widowControl/>
      <w:shd w:val="clear" w:color="auto" w:fill="FFFFFF"/>
      <w:spacing w:before="360" w:after="780" w:line="240" w:lineRule="atLeast"/>
      <w:ind w:hanging="300"/>
    </w:pPr>
    <w:rPr>
      <w:rFonts w:eastAsia="Calibri"/>
      <w:sz w:val="23"/>
      <w:szCs w:val="23"/>
      <w:lang w:val="ru-RU"/>
    </w:rPr>
  </w:style>
  <w:style w:type="table" w:styleId="TableGrid">
    <w:name w:val="Table Grid"/>
    <w:basedOn w:val="TableNormal"/>
    <w:uiPriority w:val="99"/>
    <w:rsid w:val="00E345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40AB"/>
    <w:rPr>
      <w:rFonts w:ascii="Times New Roman" w:hAnsi="Times New Roman" w:cs="Times New Roman"/>
      <w:color w:val="0000FF"/>
      <w:u w:val="single"/>
    </w:rPr>
  </w:style>
  <w:style w:type="paragraph" w:customStyle="1" w:styleId="listparagraphcxsplast">
    <w:name w:val="listparagraphcxsplast"/>
    <w:basedOn w:val="Normal"/>
    <w:uiPriority w:val="99"/>
    <w:rsid w:val="006940AB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">
    <w:name w:val="Абзац списка2"/>
    <w:basedOn w:val="Normal"/>
    <w:uiPriority w:val="99"/>
    <w:rsid w:val="006940A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Обычный1"/>
    <w:uiPriority w:val="99"/>
    <w:rsid w:val="006940AB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normaltextrun">
    <w:name w:val="normaltextrun"/>
    <w:basedOn w:val="DefaultParagraphFont"/>
    <w:uiPriority w:val="99"/>
    <w:rsid w:val="006940AB"/>
  </w:style>
  <w:style w:type="character" w:customStyle="1" w:styleId="eop">
    <w:name w:val="eop"/>
    <w:basedOn w:val="DefaultParagraphFont"/>
    <w:uiPriority w:val="99"/>
    <w:rsid w:val="006940AB"/>
  </w:style>
  <w:style w:type="paragraph" w:customStyle="1" w:styleId="paragraph">
    <w:name w:val="paragraph"/>
    <w:basedOn w:val="Normal"/>
    <w:uiPriority w:val="99"/>
    <w:rsid w:val="006940AB"/>
    <w:pPr>
      <w:widowControl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cketum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12</Pages>
  <Words>2822</Words>
  <Characters>16090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2018-05-04T07:12:00Z</cp:lastPrinted>
  <dcterms:created xsi:type="dcterms:W3CDTF">2018-05-15T12:05:00Z</dcterms:created>
  <dcterms:modified xsi:type="dcterms:W3CDTF">2018-05-18T09:35:00Z</dcterms:modified>
</cp:coreProperties>
</file>