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AE" w:rsidRPr="004B714C" w:rsidRDefault="00C61DAE" w:rsidP="00A42233">
      <w:pPr>
        <w:tabs>
          <w:tab w:val="left" w:pos="1350"/>
        </w:tabs>
        <w:suppressAutoHyphens/>
        <w:ind w:left="-180" w:right="-185" w:firstLine="180"/>
        <w:jc w:val="center"/>
        <w:rPr>
          <w:rFonts w:ascii="Times New Roman" w:hAnsi="Times New Roman"/>
          <w:b/>
          <w:bCs/>
          <w:caps/>
          <w:color w:val="2F6FFF"/>
          <w:spacing w:val="-10"/>
          <w:szCs w:val="28"/>
        </w:rPr>
      </w:pPr>
      <w:r w:rsidRPr="003A5A96">
        <w:rPr>
          <w:rFonts w:ascii="Times New Roman" w:hAnsi="Times New Roman"/>
          <w:noProof/>
          <w:color w:val="6EA8FE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 filled="t">
            <v:imagedata r:id="rId4" o:title=""/>
          </v:shape>
        </w:pict>
      </w:r>
    </w:p>
    <w:p w:rsidR="00C61DAE" w:rsidRPr="004B714C" w:rsidRDefault="00C61DAE" w:rsidP="00A42233">
      <w:pPr>
        <w:suppressAutoHyphens/>
        <w:spacing w:before="120"/>
        <w:jc w:val="center"/>
        <w:rPr>
          <w:rFonts w:ascii="Times New Roman" w:hAnsi="Times New Roman"/>
          <w:b/>
          <w:bCs/>
          <w:caps/>
          <w:color w:val="2F6FFF"/>
          <w:spacing w:val="90"/>
          <w:szCs w:val="28"/>
          <w:lang w:eastAsia="zh-CN"/>
        </w:rPr>
      </w:pPr>
      <w:r w:rsidRPr="004B714C">
        <w:rPr>
          <w:rFonts w:ascii="Times New Roman" w:hAnsi="Times New Roman"/>
          <w:b/>
          <w:bCs/>
          <w:caps/>
          <w:color w:val="2F6FFF"/>
          <w:spacing w:val="-10"/>
          <w:szCs w:val="28"/>
          <w:lang w:eastAsia="zh-CN"/>
        </w:rPr>
        <w:t>ЛЬВІВСЬКА ОБЛАСНА ДЕРЖАВНА АДМІНІСТРАЦІЯ</w:t>
      </w:r>
    </w:p>
    <w:p w:rsidR="00C61DAE" w:rsidRPr="004B714C" w:rsidRDefault="00C61DAE" w:rsidP="00A42233">
      <w:pPr>
        <w:suppressAutoHyphens/>
        <w:spacing w:before="120"/>
        <w:jc w:val="center"/>
        <w:rPr>
          <w:rFonts w:ascii="Times New Roman" w:hAnsi="Times New Roman"/>
          <w:color w:val="2F6FFF"/>
          <w:szCs w:val="28"/>
          <w:lang w:eastAsia="zh-CN"/>
        </w:rPr>
      </w:pPr>
      <w:r w:rsidRPr="004B714C">
        <w:rPr>
          <w:rFonts w:ascii="Times New Roman" w:hAnsi="Times New Roman"/>
          <w:b/>
          <w:bCs/>
          <w:caps/>
          <w:color w:val="2F6FFF"/>
          <w:spacing w:val="90"/>
          <w:szCs w:val="28"/>
          <w:lang w:eastAsia="zh-CN"/>
        </w:rPr>
        <w:t>РоЗПОРЯДЖЕННЯ</w:t>
      </w:r>
    </w:p>
    <w:p w:rsidR="00C61DAE" w:rsidRPr="00577819" w:rsidRDefault="00C61DAE" w:rsidP="00A42233">
      <w:pPr>
        <w:suppressAutoHyphens/>
        <w:spacing w:before="120"/>
        <w:rPr>
          <w:rFonts w:ascii="Times New Roman" w:hAnsi="Times New Roman"/>
          <w:color w:val="2F6FFF"/>
          <w:szCs w:val="28"/>
          <w:u w:val="single"/>
          <w:lang w:eastAsia="zh-CN"/>
        </w:rPr>
      </w:pPr>
      <w:r w:rsidRPr="00577819">
        <w:rPr>
          <w:rFonts w:ascii="Times New Roman" w:hAnsi="Times New Roman"/>
          <w:color w:val="2F6FFF"/>
          <w:szCs w:val="28"/>
          <w:u w:val="single"/>
          <w:lang w:eastAsia="zh-CN"/>
        </w:rPr>
        <w:t>1О жовтня 2018 р.</w:t>
      </w:r>
      <w:r w:rsidRPr="004B714C">
        <w:rPr>
          <w:rFonts w:ascii="Times New Roman" w:hAnsi="Times New Roman"/>
          <w:color w:val="2F6FFF"/>
          <w:szCs w:val="28"/>
          <w:lang w:eastAsia="zh-CN"/>
        </w:rPr>
        <w:tab/>
        <w:t xml:space="preserve">             </w:t>
      </w:r>
      <w:r w:rsidRPr="004B714C">
        <w:rPr>
          <w:rFonts w:ascii="Times New Roman" w:hAnsi="Times New Roman"/>
          <w:color w:val="2F6FFF"/>
          <w:szCs w:val="28"/>
          <w:lang w:eastAsia="zh-CN"/>
        </w:rPr>
        <w:tab/>
        <w:t xml:space="preserve">        </w:t>
      </w:r>
      <w:r>
        <w:rPr>
          <w:rFonts w:ascii="Times New Roman" w:hAnsi="Times New Roman"/>
          <w:color w:val="2F6FFF"/>
          <w:szCs w:val="28"/>
          <w:lang w:eastAsia="zh-CN"/>
        </w:rPr>
        <w:t xml:space="preserve">                           </w:t>
      </w:r>
      <w:r w:rsidRPr="004B714C">
        <w:rPr>
          <w:rFonts w:ascii="Times New Roman" w:hAnsi="Times New Roman"/>
          <w:color w:val="2F6FFF"/>
          <w:szCs w:val="28"/>
          <w:lang w:eastAsia="zh-CN"/>
        </w:rPr>
        <w:t xml:space="preserve">                </w:t>
      </w:r>
      <w:r>
        <w:rPr>
          <w:rFonts w:ascii="Times New Roman" w:hAnsi="Times New Roman"/>
          <w:color w:val="2F6FFF"/>
          <w:szCs w:val="28"/>
          <w:lang w:eastAsia="zh-CN"/>
        </w:rPr>
        <w:t xml:space="preserve">                           </w:t>
      </w:r>
      <w:r w:rsidRPr="00577819">
        <w:rPr>
          <w:rFonts w:ascii="Times New Roman" w:hAnsi="Times New Roman"/>
          <w:color w:val="2F6FFF"/>
          <w:szCs w:val="28"/>
          <w:u w:val="single"/>
          <w:lang w:eastAsia="zh-CN"/>
        </w:rPr>
        <w:t>№ 1061/0/5-18</w:t>
      </w:r>
    </w:p>
    <w:p w:rsidR="00C61DAE" w:rsidRPr="00A42233" w:rsidRDefault="00C61DAE" w:rsidP="00C71531">
      <w:pPr>
        <w:tabs>
          <w:tab w:val="left" w:pos="1066"/>
        </w:tabs>
        <w:ind w:left="-284"/>
        <w:rPr>
          <w:rFonts w:ascii="Times New Roman" w:hAnsi="Times New Roman"/>
          <w:sz w:val="28"/>
          <w:szCs w:val="28"/>
        </w:rPr>
      </w:pPr>
    </w:p>
    <w:p w:rsidR="00C61DAE" w:rsidRPr="00FA2B02" w:rsidRDefault="00C61DAE" w:rsidP="00FA2B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A2B02">
        <w:rPr>
          <w:rFonts w:ascii="Times New Roman" w:hAnsi="Times New Roman"/>
          <w:b/>
          <w:i/>
          <w:sz w:val="28"/>
          <w:szCs w:val="28"/>
        </w:rPr>
        <w:t>Про видачу ліцензі</w:t>
      </w:r>
      <w:r>
        <w:rPr>
          <w:rFonts w:ascii="Times New Roman" w:hAnsi="Times New Roman"/>
          <w:b/>
          <w:i/>
          <w:sz w:val="28"/>
          <w:szCs w:val="28"/>
        </w:rPr>
        <w:t>ї</w:t>
      </w:r>
      <w:r w:rsidRPr="00FA2B0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61DAE" w:rsidRPr="00FA2B02" w:rsidRDefault="00C61DAE" w:rsidP="00FA2B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освітню діяльність закладу</w:t>
      </w:r>
      <w:r w:rsidRPr="00FA2B02">
        <w:rPr>
          <w:rFonts w:ascii="Times New Roman" w:hAnsi="Times New Roman"/>
          <w:b/>
          <w:i/>
          <w:sz w:val="28"/>
          <w:szCs w:val="28"/>
        </w:rPr>
        <w:t xml:space="preserve"> освіти </w:t>
      </w:r>
    </w:p>
    <w:p w:rsidR="00C61DAE" w:rsidRPr="00FA2B02" w:rsidRDefault="00C61DAE" w:rsidP="00FA2B02">
      <w:pPr>
        <w:jc w:val="center"/>
        <w:rPr>
          <w:rFonts w:ascii="Times New Roman" w:hAnsi="Times New Roman"/>
          <w:sz w:val="28"/>
          <w:szCs w:val="28"/>
        </w:rPr>
      </w:pPr>
    </w:p>
    <w:p w:rsidR="00C61DAE" w:rsidRPr="0055585B" w:rsidRDefault="00C61DAE" w:rsidP="00E475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B02">
        <w:rPr>
          <w:rFonts w:ascii="Times New Roman" w:hAnsi="Times New Roman"/>
          <w:sz w:val="28"/>
          <w:szCs w:val="28"/>
        </w:rPr>
        <w:t xml:space="preserve">Відповідно до законів України "Про місцеві державні адміністрації", "Про основні засади державного нагляду (контролю) у сфері господарської діяльності", "Про ліцензування видів господарської діяльності", "Про освіту", "Про загальну середню освіту", постанов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A2B02">
        <w:rPr>
          <w:rFonts w:ascii="Times New Roman" w:hAnsi="Times New Roman"/>
          <w:sz w:val="28"/>
          <w:szCs w:val="28"/>
        </w:rPr>
        <w:t xml:space="preserve">від 05.08.2015 № 609 "Про затвердження переліку органів ліцензування та визнання такими, що втратили чинність, деяких постанов Кабінету Міністрів України" та від 30.12.2015 № 1187 "Про затвердження Ліцензійних умов провадження освітньої діяльності закладів освіти", розпорядження голови облдержадміністрації </w:t>
      </w:r>
      <w:r w:rsidRPr="00FA2B02">
        <w:rPr>
          <w:rFonts w:ascii="Times New Roman" w:hAnsi="Times New Roman"/>
          <w:bCs/>
          <w:sz w:val="28"/>
          <w:szCs w:val="28"/>
        </w:rPr>
        <w:t xml:space="preserve">від 14.08.2017 </w:t>
      </w:r>
      <w:r w:rsidRPr="00FA2B02">
        <w:rPr>
          <w:rFonts w:ascii="Times New Roman" w:hAnsi="Times New Roman"/>
          <w:sz w:val="28"/>
          <w:szCs w:val="28"/>
        </w:rPr>
        <w:t xml:space="preserve">№ 737/0/5-17 "Про затвердження порядку ліцензування освітньої діяльності закладів освіти Львівської області", листа Державної </w:t>
      </w:r>
      <w:r w:rsidRPr="0055585B">
        <w:rPr>
          <w:rFonts w:ascii="Times New Roman" w:hAnsi="Times New Roman"/>
          <w:sz w:val="28"/>
          <w:szCs w:val="28"/>
        </w:rPr>
        <w:t xml:space="preserve">регуляторної служби України від 17.02.2017 № 1006/0/20-17, розглянувши </w:t>
      </w:r>
      <w:r w:rsidRPr="00E475AB">
        <w:rPr>
          <w:rFonts w:ascii="Times New Roman" w:hAnsi="Times New Roman"/>
          <w:sz w:val="28"/>
          <w:szCs w:val="28"/>
        </w:rPr>
        <w:t>подання департаменту освіти і науки облдержадміністрації                   від 26.09.2018 № 08-06/3026:</w:t>
      </w:r>
    </w:p>
    <w:p w:rsidR="00C61DAE" w:rsidRPr="0055585B" w:rsidRDefault="00C61DAE" w:rsidP="00E475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58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85B">
        <w:rPr>
          <w:rFonts w:ascii="Times New Roman" w:hAnsi="Times New Roman"/>
          <w:sz w:val="28"/>
          <w:szCs w:val="28"/>
        </w:rPr>
        <w:t xml:space="preserve">Видати ліцензію на освітню діяльність у сфері загальної середньої освіти (надання початкової освіти) </w:t>
      </w:r>
      <w:r>
        <w:rPr>
          <w:rFonts w:ascii="Times New Roman" w:hAnsi="Times New Roman"/>
          <w:sz w:val="28"/>
          <w:szCs w:val="28"/>
        </w:rPr>
        <w:t>Т</w:t>
      </w:r>
      <w:r w:rsidRPr="0055585B">
        <w:rPr>
          <w:rFonts w:ascii="Times New Roman" w:hAnsi="Times New Roman"/>
          <w:sz w:val="28"/>
          <w:szCs w:val="28"/>
        </w:rPr>
        <w:t xml:space="preserve">овариству з обмеженою відповідальністю "УОЛД СКУЛ ЛЬВІВ" (ідентифікаційний код 42255312, місцезнаходження: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5585B">
        <w:rPr>
          <w:rFonts w:ascii="Times New Roman" w:hAnsi="Times New Roman"/>
          <w:sz w:val="28"/>
          <w:szCs w:val="28"/>
        </w:rPr>
        <w:t>м. Львів, вул. Наукова, 30, Б2, місце провадження діяльності: м. Львів</w:t>
      </w:r>
      <w:r>
        <w:rPr>
          <w:rFonts w:ascii="Times New Roman" w:hAnsi="Times New Roman"/>
          <w:sz w:val="28"/>
          <w:szCs w:val="28"/>
        </w:rPr>
        <w:t>,</w:t>
      </w:r>
      <w:r w:rsidRPr="00555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5585B">
        <w:rPr>
          <w:rFonts w:ascii="Times New Roman" w:hAnsi="Times New Roman"/>
          <w:sz w:val="28"/>
          <w:szCs w:val="28"/>
        </w:rPr>
        <w:t>вул. Наукова</w:t>
      </w:r>
      <w:r>
        <w:rPr>
          <w:rFonts w:ascii="Times New Roman" w:hAnsi="Times New Roman"/>
          <w:sz w:val="28"/>
          <w:szCs w:val="28"/>
        </w:rPr>
        <w:t>, 30, Б2) ліцензованим обсягом 3</w:t>
      </w:r>
      <w:r w:rsidRPr="0055585B">
        <w:rPr>
          <w:rFonts w:ascii="Times New Roman" w:hAnsi="Times New Roman"/>
          <w:sz w:val="28"/>
          <w:szCs w:val="28"/>
        </w:rPr>
        <w:t>0 осіб.</w:t>
      </w:r>
    </w:p>
    <w:p w:rsidR="00C61DAE" w:rsidRPr="00FA2B02" w:rsidRDefault="00C61DAE" w:rsidP="00E475AB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585B">
        <w:rPr>
          <w:rFonts w:ascii="Times New Roman" w:hAnsi="Times New Roman"/>
          <w:sz w:val="28"/>
          <w:szCs w:val="28"/>
        </w:rPr>
        <w:t>2. Департаменту освіти і науки облдержадміністрації забезпечити оприлюднення цього розпорядження на офіційному веб-сайті Львівської обласної державної адміністрації</w:t>
      </w:r>
      <w:r w:rsidRPr="00FA2B02">
        <w:rPr>
          <w:rFonts w:ascii="Times New Roman" w:hAnsi="Times New Roman"/>
          <w:sz w:val="28"/>
          <w:szCs w:val="28"/>
        </w:rPr>
        <w:t xml:space="preserve">. </w:t>
      </w:r>
    </w:p>
    <w:p w:rsidR="00C61DAE" w:rsidRPr="00FA2B02" w:rsidRDefault="00C61DAE" w:rsidP="00E475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2B02"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C61DAE" w:rsidRPr="00FA2B02" w:rsidRDefault="00C61DAE" w:rsidP="00FA2B02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1DAE" w:rsidRPr="00FA2B02" w:rsidRDefault="00C61DAE" w:rsidP="00FA2B02">
      <w:pPr>
        <w:spacing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FA2B02">
        <w:rPr>
          <w:rFonts w:ascii="Times New Roman" w:hAnsi="Times New Roman"/>
          <w:b/>
          <w:bCs/>
          <w:sz w:val="28"/>
          <w:szCs w:val="28"/>
        </w:rPr>
        <w:t>Голова                                                                                                О.М. Синютка</w:t>
      </w:r>
    </w:p>
    <w:sectPr w:rsidR="00C61DAE" w:rsidRPr="00FA2B02" w:rsidSect="00277DBB">
      <w:pgSz w:w="11906" w:h="16838"/>
      <w:pgMar w:top="568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BB"/>
    <w:rsid w:val="000478E7"/>
    <w:rsid w:val="000D0CD3"/>
    <w:rsid w:val="00172DD8"/>
    <w:rsid w:val="0017654E"/>
    <w:rsid w:val="00186676"/>
    <w:rsid w:val="00217061"/>
    <w:rsid w:val="00277DBB"/>
    <w:rsid w:val="002841CD"/>
    <w:rsid w:val="002A69BB"/>
    <w:rsid w:val="00366A1A"/>
    <w:rsid w:val="00387FC2"/>
    <w:rsid w:val="003A5A96"/>
    <w:rsid w:val="003B0009"/>
    <w:rsid w:val="003C0714"/>
    <w:rsid w:val="003F0ED1"/>
    <w:rsid w:val="00417F57"/>
    <w:rsid w:val="004703F7"/>
    <w:rsid w:val="004A34D9"/>
    <w:rsid w:val="004B714C"/>
    <w:rsid w:val="004E1784"/>
    <w:rsid w:val="00505FE6"/>
    <w:rsid w:val="0053001C"/>
    <w:rsid w:val="00533297"/>
    <w:rsid w:val="0055585B"/>
    <w:rsid w:val="00577819"/>
    <w:rsid w:val="005834DB"/>
    <w:rsid w:val="005C6DF0"/>
    <w:rsid w:val="00624A8D"/>
    <w:rsid w:val="00624F73"/>
    <w:rsid w:val="00642FDD"/>
    <w:rsid w:val="00657DA8"/>
    <w:rsid w:val="006B54BE"/>
    <w:rsid w:val="007566C9"/>
    <w:rsid w:val="007C3C31"/>
    <w:rsid w:val="0087133E"/>
    <w:rsid w:val="009079DD"/>
    <w:rsid w:val="00920130"/>
    <w:rsid w:val="0098045C"/>
    <w:rsid w:val="009B3578"/>
    <w:rsid w:val="00A1721D"/>
    <w:rsid w:val="00A42233"/>
    <w:rsid w:val="00A752F0"/>
    <w:rsid w:val="00AB3FED"/>
    <w:rsid w:val="00B06C47"/>
    <w:rsid w:val="00B255B8"/>
    <w:rsid w:val="00B25B8C"/>
    <w:rsid w:val="00B80A03"/>
    <w:rsid w:val="00B81985"/>
    <w:rsid w:val="00BD3EBB"/>
    <w:rsid w:val="00C066E9"/>
    <w:rsid w:val="00C41DC7"/>
    <w:rsid w:val="00C61DAE"/>
    <w:rsid w:val="00C71531"/>
    <w:rsid w:val="00C96C66"/>
    <w:rsid w:val="00CA174B"/>
    <w:rsid w:val="00CA5283"/>
    <w:rsid w:val="00D35CD8"/>
    <w:rsid w:val="00D6371A"/>
    <w:rsid w:val="00D75D75"/>
    <w:rsid w:val="00E475AB"/>
    <w:rsid w:val="00E664DF"/>
    <w:rsid w:val="00EB0FA1"/>
    <w:rsid w:val="00F35595"/>
    <w:rsid w:val="00F7753E"/>
    <w:rsid w:val="00FA2B02"/>
    <w:rsid w:val="00FC1761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D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Fig</dc:creator>
  <cp:keywords/>
  <dc:description/>
  <cp:lastModifiedBy>Іванюк</cp:lastModifiedBy>
  <cp:revision>3</cp:revision>
  <cp:lastPrinted>2018-09-27T11:45:00Z</cp:lastPrinted>
  <dcterms:created xsi:type="dcterms:W3CDTF">2018-12-19T12:39:00Z</dcterms:created>
  <dcterms:modified xsi:type="dcterms:W3CDTF">2018-12-19T12:47:00Z</dcterms:modified>
</cp:coreProperties>
</file>